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BBB" w:rsidRDefault="00F55733">
      <w:pPr>
        <w:snapToGrid w:val="0"/>
        <w:spacing w:line="560" w:lineRule="exact"/>
        <w:rPr>
          <w:rFonts w:ascii="黑体" w:eastAsia="黑体" w:hAnsi="黑体" w:cs="黑体"/>
          <w:szCs w:val="32"/>
        </w:rPr>
      </w:pPr>
      <w:r>
        <w:rPr>
          <w:rFonts w:ascii="黑体" w:eastAsia="黑体" w:hAnsi="黑体" w:cs="黑体" w:hint="eastAsia"/>
          <w:szCs w:val="32"/>
        </w:rPr>
        <w:t>附件2</w:t>
      </w:r>
    </w:p>
    <w:p w:rsidR="00C52BBB" w:rsidRDefault="00C52BBB">
      <w:pPr>
        <w:rPr>
          <w:b/>
          <w:sz w:val="52"/>
        </w:rPr>
      </w:pPr>
    </w:p>
    <w:p w:rsidR="00C52BBB" w:rsidRDefault="00F55733">
      <w:pPr>
        <w:jc w:val="center"/>
        <w:rPr>
          <w:rFonts w:ascii="宋体" w:eastAsia="宋体" w:hAnsi="宋体"/>
          <w:b/>
          <w:sz w:val="52"/>
        </w:rPr>
      </w:pPr>
      <w:r>
        <w:rPr>
          <w:rFonts w:ascii="宋体" w:eastAsia="宋体" w:hAnsi="宋体"/>
          <w:b/>
          <w:sz w:val="52"/>
        </w:rPr>
        <w:t>河  海  大  学</w:t>
      </w:r>
    </w:p>
    <w:p w:rsidR="00C52BBB" w:rsidRDefault="00F55733">
      <w:pPr>
        <w:jc w:val="center"/>
        <w:rPr>
          <w:rFonts w:ascii="宋体" w:eastAsia="宋体" w:hAnsi="宋体"/>
          <w:b/>
          <w:spacing w:val="46"/>
          <w:sz w:val="52"/>
          <w:szCs w:val="52"/>
        </w:rPr>
      </w:pPr>
      <w:r>
        <w:rPr>
          <w:rFonts w:ascii="宋体" w:eastAsia="宋体" w:hAnsi="宋体" w:hint="eastAsia"/>
          <w:b/>
          <w:spacing w:val="46"/>
          <w:sz w:val="52"/>
          <w:szCs w:val="52"/>
        </w:rPr>
        <w:t>青年教授岗位</w:t>
      </w:r>
      <w:r>
        <w:rPr>
          <w:rFonts w:ascii="宋体" w:eastAsia="宋体" w:hAnsi="宋体"/>
          <w:b/>
          <w:spacing w:val="46"/>
          <w:sz w:val="52"/>
          <w:szCs w:val="52"/>
        </w:rPr>
        <w:t>申请</w:t>
      </w:r>
      <w:r>
        <w:rPr>
          <w:rFonts w:ascii="宋体" w:eastAsia="宋体" w:hAnsi="宋体" w:hint="eastAsia"/>
          <w:b/>
          <w:spacing w:val="46"/>
          <w:sz w:val="52"/>
          <w:szCs w:val="52"/>
        </w:rPr>
        <w:t>书</w:t>
      </w:r>
    </w:p>
    <w:p w:rsidR="00C52BBB" w:rsidRDefault="00C52BBB">
      <w:pPr>
        <w:jc w:val="center"/>
        <w:rPr>
          <w:rFonts w:hAnsi="宋体"/>
          <w:b/>
          <w:sz w:val="28"/>
          <w:szCs w:val="28"/>
        </w:rPr>
      </w:pPr>
    </w:p>
    <w:p w:rsidR="00C52BBB" w:rsidRDefault="00C52BBB">
      <w:pPr>
        <w:rPr>
          <w:b/>
          <w:sz w:val="52"/>
        </w:rPr>
      </w:pPr>
    </w:p>
    <w:p w:rsidR="00C52BBB" w:rsidRDefault="00F55733">
      <w:pPr>
        <w:ind w:firstLineChars="650" w:firstLine="1820"/>
        <w:jc w:val="left"/>
        <w:rPr>
          <w:rFonts w:ascii="宋体" w:eastAsia="宋体" w:hAnsi="宋体"/>
          <w:sz w:val="28"/>
          <w:u w:val="single"/>
        </w:rPr>
      </w:pPr>
      <w:r>
        <w:rPr>
          <w:rFonts w:ascii="宋体" w:eastAsia="宋体" w:hAnsi="宋体"/>
          <w:sz w:val="28"/>
        </w:rPr>
        <w:t>申请人姓名：</w:t>
      </w:r>
      <w:r>
        <w:rPr>
          <w:rFonts w:ascii="宋体" w:eastAsia="宋体" w:hAnsi="宋体"/>
          <w:sz w:val="28"/>
          <w:u w:val="single"/>
        </w:rPr>
        <w:t xml:space="preserve">    </w:t>
      </w:r>
      <w:r w:rsidR="00315AB8">
        <w:rPr>
          <w:rFonts w:ascii="宋体" w:eastAsia="宋体" w:hAnsi="宋体" w:hint="eastAsia"/>
          <w:sz w:val="28"/>
          <w:u w:val="single"/>
        </w:rPr>
        <w:t>辛元雪</w:t>
      </w:r>
      <w:r w:rsidR="00315AB8">
        <w:rPr>
          <w:rFonts w:ascii="宋体" w:eastAsia="宋体" w:hAnsi="宋体"/>
          <w:sz w:val="28"/>
          <w:u w:val="single"/>
        </w:rPr>
        <w:t xml:space="preserve">       </w:t>
      </w:r>
      <w:r>
        <w:rPr>
          <w:rFonts w:ascii="宋体" w:eastAsia="宋体" w:hAnsi="宋体"/>
          <w:b/>
          <w:sz w:val="28"/>
          <w:u w:val="single"/>
        </w:rPr>
        <w:t xml:space="preserve">  </w:t>
      </w:r>
      <w:r>
        <w:rPr>
          <w:rFonts w:ascii="宋体" w:eastAsia="宋体" w:hAnsi="宋体"/>
          <w:sz w:val="28"/>
          <w:u w:val="single"/>
        </w:rPr>
        <w:t xml:space="preserve">       </w:t>
      </w:r>
    </w:p>
    <w:p w:rsidR="00C52BBB" w:rsidRDefault="00F55733">
      <w:pPr>
        <w:ind w:firstLineChars="650" w:firstLine="1820"/>
        <w:jc w:val="left"/>
        <w:rPr>
          <w:rFonts w:ascii="宋体" w:eastAsia="宋体" w:hAnsi="宋体"/>
          <w:sz w:val="28"/>
          <w:u w:val="single"/>
        </w:rPr>
      </w:pPr>
      <w:r>
        <w:rPr>
          <w:rFonts w:ascii="宋体" w:eastAsia="宋体" w:hAnsi="宋体" w:hint="eastAsia"/>
          <w:sz w:val="28"/>
        </w:rPr>
        <w:t>联系电话（手机）：</w:t>
      </w:r>
      <w:r>
        <w:rPr>
          <w:rFonts w:ascii="宋体" w:eastAsia="宋体" w:hAnsi="宋体" w:hint="eastAsia"/>
          <w:sz w:val="28"/>
          <w:u w:val="single"/>
        </w:rPr>
        <w:t xml:space="preserve">  </w:t>
      </w:r>
      <w:r w:rsidR="00315AB8">
        <w:rPr>
          <w:rFonts w:ascii="宋体" w:eastAsia="宋体" w:hAnsi="宋体"/>
          <w:sz w:val="28"/>
          <w:u w:val="single"/>
        </w:rPr>
        <w:t>15895022719</w:t>
      </w:r>
      <w:r w:rsidR="00315AB8">
        <w:rPr>
          <w:rFonts w:ascii="宋体" w:eastAsia="宋体" w:hAnsi="宋体" w:hint="eastAsia"/>
          <w:sz w:val="28"/>
          <w:u w:val="single"/>
        </w:rPr>
        <w:t xml:space="preserve">        </w:t>
      </w:r>
    </w:p>
    <w:p w:rsidR="00C52BBB" w:rsidRDefault="00F55733">
      <w:pPr>
        <w:ind w:firstLineChars="650" w:firstLine="1820"/>
        <w:jc w:val="left"/>
        <w:rPr>
          <w:rFonts w:ascii="宋体" w:eastAsia="宋体" w:hAnsi="宋体"/>
          <w:bCs/>
          <w:sz w:val="28"/>
          <w:u w:val="single"/>
        </w:rPr>
      </w:pPr>
      <w:r>
        <w:rPr>
          <w:rFonts w:ascii="宋体" w:eastAsia="宋体" w:hAnsi="宋体" w:hint="eastAsia"/>
          <w:sz w:val="28"/>
        </w:rPr>
        <w:t>现任职</w:t>
      </w:r>
      <w:r>
        <w:rPr>
          <w:rFonts w:ascii="宋体" w:eastAsia="宋体" w:hAnsi="宋体"/>
          <w:sz w:val="28"/>
        </w:rPr>
        <w:t>单位（学院）：</w:t>
      </w:r>
      <w:r w:rsidR="00315AB8">
        <w:rPr>
          <w:rFonts w:ascii="宋体" w:eastAsia="宋体" w:hAnsi="宋体" w:hint="eastAsia"/>
          <w:bCs/>
          <w:sz w:val="28"/>
          <w:u w:val="single"/>
        </w:rPr>
        <w:t>信息学部物联网</w:t>
      </w:r>
      <w:r w:rsidR="00315AB8">
        <w:rPr>
          <w:rFonts w:ascii="宋体" w:eastAsia="宋体" w:hAnsi="宋体"/>
          <w:bCs/>
          <w:sz w:val="28"/>
          <w:u w:val="single"/>
        </w:rPr>
        <w:t>工程学院</w:t>
      </w:r>
    </w:p>
    <w:p w:rsidR="00C52BBB" w:rsidRDefault="00F55733">
      <w:pPr>
        <w:ind w:firstLineChars="650" w:firstLine="1820"/>
        <w:jc w:val="left"/>
        <w:rPr>
          <w:rFonts w:ascii="宋体" w:eastAsia="宋体" w:hAnsi="宋体"/>
          <w:sz w:val="28"/>
          <w:u w:val="single"/>
        </w:rPr>
      </w:pPr>
      <w:r>
        <w:rPr>
          <w:rFonts w:ascii="宋体" w:eastAsia="宋体" w:hAnsi="宋体"/>
          <w:sz w:val="28"/>
        </w:rPr>
        <w:t>现任专业技术</w:t>
      </w:r>
      <w:r>
        <w:rPr>
          <w:rFonts w:ascii="宋体" w:eastAsia="宋体" w:hAnsi="宋体" w:hint="eastAsia"/>
          <w:sz w:val="28"/>
        </w:rPr>
        <w:t>岗位</w:t>
      </w:r>
      <w:r>
        <w:rPr>
          <w:rFonts w:ascii="宋体" w:eastAsia="宋体" w:hAnsi="宋体"/>
          <w:sz w:val="28"/>
        </w:rPr>
        <w:t>：</w:t>
      </w:r>
      <w:r>
        <w:rPr>
          <w:rFonts w:ascii="宋体" w:eastAsia="宋体" w:hAnsi="宋体"/>
          <w:sz w:val="28"/>
          <w:u w:val="single"/>
        </w:rPr>
        <w:t xml:space="preserve">   </w:t>
      </w:r>
      <w:r w:rsidR="00FD1895">
        <w:rPr>
          <w:rFonts w:ascii="宋体" w:eastAsia="宋体" w:hAnsi="宋体" w:hint="eastAsia"/>
          <w:sz w:val="28"/>
          <w:u w:val="single"/>
        </w:rPr>
        <w:t>副教授</w:t>
      </w:r>
      <w:r w:rsidR="00315AB8">
        <w:rPr>
          <w:rFonts w:ascii="宋体" w:eastAsia="宋体" w:hAnsi="宋体"/>
          <w:sz w:val="28"/>
          <w:u w:val="single"/>
        </w:rPr>
        <w:t xml:space="preserve"> </w:t>
      </w:r>
      <w:r w:rsidR="00CA6180">
        <w:rPr>
          <w:rFonts w:ascii="宋体" w:eastAsia="宋体" w:hAnsi="宋体"/>
          <w:sz w:val="28"/>
          <w:u w:val="single"/>
        </w:rPr>
        <w:t xml:space="preserve">     </w:t>
      </w:r>
      <w:r>
        <w:rPr>
          <w:rFonts w:ascii="宋体" w:eastAsia="宋体" w:hAnsi="宋体"/>
          <w:sz w:val="28"/>
          <w:u w:val="single"/>
        </w:rPr>
        <w:t xml:space="preserve">  </w:t>
      </w:r>
      <w:r w:rsidR="00315AB8">
        <w:rPr>
          <w:rFonts w:ascii="宋体" w:eastAsia="宋体" w:hAnsi="宋体"/>
          <w:sz w:val="28"/>
          <w:u w:val="single"/>
        </w:rPr>
        <w:t xml:space="preserve"> </w:t>
      </w:r>
      <w:r>
        <w:rPr>
          <w:rFonts w:ascii="宋体" w:eastAsia="宋体" w:hAnsi="宋体"/>
          <w:sz w:val="28"/>
          <w:u w:val="single"/>
        </w:rPr>
        <w:t xml:space="preserve">   </w:t>
      </w:r>
    </w:p>
    <w:p w:rsidR="00C52BBB" w:rsidRDefault="00F55733">
      <w:pPr>
        <w:ind w:firstLineChars="650" w:firstLine="1820"/>
        <w:jc w:val="left"/>
        <w:rPr>
          <w:rFonts w:ascii="宋体" w:eastAsia="宋体" w:hAnsi="宋体"/>
          <w:sz w:val="28"/>
          <w:u w:val="single"/>
        </w:rPr>
      </w:pPr>
      <w:r>
        <w:rPr>
          <w:rFonts w:ascii="宋体" w:eastAsia="宋体" w:hAnsi="宋体" w:hint="eastAsia"/>
          <w:sz w:val="28"/>
        </w:rPr>
        <w:t>所在二级学科</w:t>
      </w:r>
      <w:r>
        <w:rPr>
          <w:rFonts w:ascii="宋体" w:eastAsia="宋体" w:hAnsi="宋体"/>
          <w:sz w:val="28"/>
        </w:rPr>
        <w:t>：</w:t>
      </w:r>
      <w:r>
        <w:rPr>
          <w:rFonts w:ascii="宋体" w:eastAsia="宋体" w:hAnsi="宋体"/>
          <w:sz w:val="28"/>
          <w:u w:val="single"/>
        </w:rPr>
        <w:t xml:space="preserve">   </w:t>
      </w:r>
      <w:r w:rsidR="00F570AF" w:rsidRPr="00F570AF">
        <w:rPr>
          <w:rFonts w:ascii="宋体" w:eastAsia="宋体" w:hAnsi="宋体" w:hint="eastAsia"/>
          <w:sz w:val="28"/>
          <w:u w:val="single"/>
        </w:rPr>
        <w:t>通信与信息系统</w:t>
      </w:r>
      <w:r>
        <w:rPr>
          <w:rFonts w:ascii="宋体" w:eastAsia="宋体" w:hAnsi="宋体"/>
          <w:sz w:val="28"/>
          <w:u w:val="single"/>
        </w:rPr>
        <w:t xml:space="preserve">    </w:t>
      </w:r>
      <w:r w:rsidR="00315AB8">
        <w:rPr>
          <w:rFonts w:ascii="宋体" w:eastAsia="宋体" w:hAnsi="宋体"/>
          <w:sz w:val="28"/>
          <w:u w:val="single"/>
        </w:rPr>
        <w:t xml:space="preserve"> </w:t>
      </w:r>
      <w:r>
        <w:rPr>
          <w:rFonts w:ascii="宋体" w:eastAsia="宋体" w:hAnsi="宋体"/>
          <w:sz w:val="28"/>
          <w:u w:val="single"/>
        </w:rPr>
        <w:t xml:space="preserve">   </w:t>
      </w:r>
    </w:p>
    <w:p w:rsidR="00C52BBB" w:rsidRDefault="00F55733">
      <w:pPr>
        <w:ind w:firstLineChars="650" w:firstLine="1820"/>
        <w:jc w:val="left"/>
        <w:rPr>
          <w:rFonts w:ascii="宋体" w:eastAsia="宋体" w:hAnsi="宋体"/>
          <w:sz w:val="28"/>
          <w:u w:val="single"/>
        </w:rPr>
      </w:pPr>
      <w:r>
        <w:rPr>
          <w:rFonts w:ascii="宋体" w:eastAsia="宋体" w:hAnsi="宋体" w:hint="eastAsia"/>
          <w:sz w:val="28"/>
        </w:rPr>
        <w:t>填 表 日 期</w:t>
      </w:r>
      <w:r>
        <w:rPr>
          <w:rFonts w:ascii="宋体" w:eastAsia="宋体" w:hAnsi="宋体"/>
          <w:sz w:val="28"/>
        </w:rPr>
        <w:t>：</w:t>
      </w:r>
      <w:r>
        <w:rPr>
          <w:rFonts w:ascii="宋体" w:eastAsia="宋体" w:hAnsi="宋体"/>
          <w:sz w:val="28"/>
          <w:u w:val="single"/>
        </w:rPr>
        <w:t xml:space="preserve">   </w:t>
      </w:r>
      <w:r w:rsidR="00315AB8">
        <w:rPr>
          <w:rFonts w:ascii="宋体" w:eastAsia="宋体" w:hAnsi="宋体"/>
          <w:sz w:val="28"/>
          <w:u w:val="single"/>
        </w:rPr>
        <w:t xml:space="preserve">2021   </w:t>
      </w:r>
      <w:r>
        <w:rPr>
          <w:rFonts w:ascii="宋体" w:eastAsia="宋体" w:hAnsi="宋体" w:hint="eastAsia"/>
          <w:sz w:val="28"/>
          <w:u w:val="single"/>
        </w:rPr>
        <w:t>年</w:t>
      </w:r>
      <w:r w:rsidR="00315AB8">
        <w:rPr>
          <w:rFonts w:ascii="宋体" w:eastAsia="宋体" w:hAnsi="宋体" w:hint="eastAsia"/>
          <w:sz w:val="28"/>
          <w:u w:val="single"/>
        </w:rPr>
        <w:t xml:space="preserve"> </w:t>
      </w:r>
      <w:r w:rsidR="00315AB8">
        <w:rPr>
          <w:rFonts w:ascii="宋体" w:eastAsia="宋体" w:hAnsi="宋体"/>
          <w:sz w:val="28"/>
          <w:u w:val="single"/>
        </w:rPr>
        <w:t xml:space="preserve">12 </w:t>
      </w:r>
      <w:r>
        <w:rPr>
          <w:rFonts w:ascii="宋体" w:eastAsia="宋体" w:hAnsi="宋体" w:hint="eastAsia"/>
          <w:sz w:val="28"/>
          <w:u w:val="single"/>
        </w:rPr>
        <w:t>月</w:t>
      </w:r>
      <w:r w:rsidR="00315AB8">
        <w:rPr>
          <w:rFonts w:ascii="宋体" w:eastAsia="宋体" w:hAnsi="宋体" w:hint="eastAsia"/>
          <w:sz w:val="28"/>
          <w:u w:val="single"/>
        </w:rPr>
        <w:t xml:space="preserve"> </w:t>
      </w:r>
      <w:r w:rsidR="00315AB8">
        <w:rPr>
          <w:rFonts w:ascii="宋体" w:eastAsia="宋体" w:hAnsi="宋体"/>
          <w:sz w:val="28"/>
          <w:u w:val="single"/>
        </w:rPr>
        <w:t>0</w:t>
      </w:r>
      <w:r w:rsidR="00E75844">
        <w:rPr>
          <w:rFonts w:ascii="宋体" w:eastAsia="宋体" w:hAnsi="宋体"/>
          <w:sz w:val="28"/>
          <w:u w:val="single"/>
        </w:rPr>
        <w:t>8</w:t>
      </w:r>
      <w:r w:rsidR="00315AB8">
        <w:rPr>
          <w:rFonts w:ascii="宋体" w:eastAsia="宋体" w:hAnsi="宋体"/>
          <w:sz w:val="28"/>
          <w:u w:val="single"/>
        </w:rPr>
        <w:t xml:space="preserve">  </w:t>
      </w:r>
      <w:r>
        <w:rPr>
          <w:rFonts w:ascii="宋体" w:eastAsia="宋体" w:hAnsi="宋体" w:hint="eastAsia"/>
          <w:sz w:val="28"/>
          <w:u w:val="single"/>
        </w:rPr>
        <w:t>日</w:t>
      </w:r>
    </w:p>
    <w:p w:rsidR="00C52BBB" w:rsidRDefault="00C52BBB">
      <w:pPr>
        <w:jc w:val="center"/>
      </w:pPr>
    </w:p>
    <w:p w:rsidR="00C52BBB" w:rsidRDefault="00C52BBB">
      <w:pPr>
        <w:jc w:val="center"/>
      </w:pPr>
    </w:p>
    <w:p w:rsidR="00C52BBB" w:rsidRDefault="00C52BBB"/>
    <w:p w:rsidR="00C52BBB" w:rsidRDefault="00C52BBB">
      <w:pPr>
        <w:jc w:val="center"/>
      </w:pPr>
    </w:p>
    <w:p w:rsidR="00C52BBB" w:rsidRDefault="00F55733">
      <w:pPr>
        <w:jc w:val="center"/>
        <w:rPr>
          <w:rFonts w:ascii="黑体" w:eastAsia="黑体"/>
          <w:sz w:val="30"/>
        </w:rPr>
      </w:pPr>
      <w:r>
        <w:rPr>
          <w:rFonts w:ascii="黑体" w:eastAsia="黑体" w:hint="eastAsia"/>
          <w:sz w:val="30"/>
        </w:rPr>
        <w:t xml:space="preserve">河   海   大   学 </w:t>
      </w:r>
    </w:p>
    <w:p w:rsidR="00C52BBB" w:rsidRDefault="00C52BBB">
      <w:pPr>
        <w:jc w:val="center"/>
        <w:sectPr w:rsidR="00C52BBB">
          <w:pgSz w:w="11906" w:h="16838"/>
          <w:pgMar w:top="1440" w:right="1800" w:bottom="1440" w:left="1800" w:header="851" w:footer="992" w:gutter="0"/>
          <w:pgNumType w:start="1"/>
          <w:cols w:space="720"/>
          <w:docGrid w:type="lines" w:linePitch="312"/>
        </w:sectPr>
      </w:pPr>
    </w:p>
    <w:p w:rsidR="00C52BBB" w:rsidRDefault="00C52BBB">
      <w:pPr>
        <w:jc w:val="center"/>
      </w:pPr>
    </w:p>
    <w:p w:rsidR="00C52BBB" w:rsidRDefault="00C52BBB">
      <w:pPr>
        <w:jc w:val="center"/>
      </w:pPr>
    </w:p>
    <w:p w:rsidR="00C52BBB" w:rsidRDefault="00F55733">
      <w:pPr>
        <w:jc w:val="center"/>
        <w:rPr>
          <w:rFonts w:ascii="宋体" w:eastAsia="宋体" w:hAnsi="宋体"/>
          <w:b/>
        </w:rPr>
      </w:pPr>
      <w:r>
        <w:rPr>
          <w:rFonts w:ascii="宋体" w:eastAsia="宋体" w:hAnsi="宋体" w:hint="eastAsia"/>
          <w:b/>
        </w:rPr>
        <w:t>填  写  说  明</w:t>
      </w:r>
    </w:p>
    <w:p w:rsidR="00C52BBB" w:rsidRDefault="00C52BBB">
      <w:pPr>
        <w:rPr>
          <w:rFonts w:ascii="宋体" w:eastAsia="宋体" w:hAnsi="宋体"/>
        </w:rPr>
      </w:pPr>
    </w:p>
    <w:p w:rsidR="00C52BBB" w:rsidRDefault="00F55733">
      <w:pPr>
        <w:spacing w:line="360" w:lineRule="auto"/>
        <w:ind w:left="525" w:hanging="525"/>
        <w:rPr>
          <w:rFonts w:ascii="仿宋_GB2312" w:hAnsi="仿宋_GB2312" w:cs="仿宋_GB2312"/>
          <w:szCs w:val="32"/>
        </w:rPr>
      </w:pPr>
      <w:r>
        <w:rPr>
          <w:rFonts w:ascii="仿宋_GB2312" w:hAnsi="仿宋_GB2312" w:cs="仿宋_GB2312" w:hint="eastAsia"/>
          <w:kern w:val="0"/>
          <w:szCs w:val="32"/>
        </w:rPr>
        <w:t>一、</w:t>
      </w:r>
      <w:r>
        <w:rPr>
          <w:rFonts w:ascii="仿宋_GB2312" w:hAnsi="仿宋_GB2312" w:cs="仿宋_GB2312" w:hint="eastAsia"/>
          <w:szCs w:val="32"/>
        </w:rPr>
        <w:t>填写本表要认真负责，实事求是，用A4纸双面打印。</w:t>
      </w:r>
    </w:p>
    <w:p w:rsidR="00C52BBB" w:rsidRDefault="00F55733">
      <w:pPr>
        <w:spacing w:line="360" w:lineRule="auto"/>
        <w:ind w:left="525" w:hanging="525"/>
        <w:rPr>
          <w:rFonts w:ascii="仿宋_GB2312" w:hAnsi="仿宋_GB2312" w:cs="仿宋_GB2312"/>
          <w:kern w:val="0"/>
          <w:szCs w:val="32"/>
        </w:rPr>
      </w:pPr>
      <w:r>
        <w:rPr>
          <w:rFonts w:ascii="仿宋_GB2312" w:hAnsi="仿宋_GB2312" w:cs="仿宋_GB2312" w:hint="eastAsia"/>
          <w:kern w:val="0"/>
          <w:szCs w:val="32"/>
        </w:rPr>
        <w:t>二、本表第一至五项由申请人本人填写，所在院系负责审核。第六项由岗位设立的学院填写。</w:t>
      </w:r>
    </w:p>
    <w:p w:rsidR="00C52BBB" w:rsidRDefault="00F55733">
      <w:pPr>
        <w:spacing w:line="360" w:lineRule="auto"/>
        <w:ind w:left="525" w:hanging="525"/>
        <w:rPr>
          <w:rFonts w:ascii="仿宋_GB2312" w:hAnsi="仿宋_GB2312" w:cs="仿宋_GB2312"/>
          <w:kern w:val="0"/>
          <w:szCs w:val="32"/>
        </w:rPr>
      </w:pPr>
      <w:r>
        <w:rPr>
          <w:rFonts w:ascii="仿宋_GB2312" w:hAnsi="仿宋_GB2312" w:cs="仿宋_GB2312" w:hint="eastAsia"/>
          <w:kern w:val="0"/>
          <w:szCs w:val="32"/>
        </w:rPr>
        <w:t>三、</w:t>
      </w:r>
      <w:r>
        <w:rPr>
          <w:rFonts w:ascii="仿宋_GB2312" w:hAnsi="仿宋_GB2312" w:cs="仿宋_GB2312" w:hint="eastAsia"/>
          <w:szCs w:val="32"/>
        </w:rPr>
        <w:t>本表内有关栏目如不够填写，可自行加页，加页</w:t>
      </w:r>
      <w:proofErr w:type="gramStart"/>
      <w:r>
        <w:rPr>
          <w:rFonts w:ascii="仿宋_GB2312" w:hAnsi="仿宋_GB2312" w:cs="仿宋_GB2312" w:hint="eastAsia"/>
          <w:szCs w:val="32"/>
        </w:rPr>
        <w:t>需紧附该</w:t>
      </w:r>
      <w:proofErr w:type="gramEnd"/>
      <w:r>
        <w:rPr>
          <w:rFonts w:ascii="仿宋_GB2312" w:hAnsi="仿宋_GB2312" w:cs="仿宋_GB2312" w:hint="eastAsia"/>
          <w:szCs w:val="32"/>
        </w:rPr>
        <w:t>栏目之后。</w:t>
      </w:r>
    </w:p>
    <w:p w:rsidR="00C52BBB" w:rsidRDefault="00C52BBB">
      <w:pPr>
        <w:ind w:firstLine="420"/>
        <w:rPr>
          <w:rFonts w:ascii="仿宋_GB2312" w:hAnsi="仿宋_GB2312" w:cs="仿宋_GB2312"/>
          <w:spacing w:val="-4"/>
          <w:szCs w:val="32"/>
        </w:rPr>
      </w:pPr>
    </w:p>
    <w:p w:rsidR="00C52BBB" w:rsidRDefault="00C52BBB">
      <w:pPr>
        <w:ind w:firstLine="420"/>
        <w:rPr>
          <w:rFonts w:ascii="仿宋_GB2312" w:hAnsi="仿宋_GB2312" w:cs="仿宋_GB2312"/>
          <w:spacing w:val="-4"/>
          <w:szCs w:val="32"/>
        </w:rPr>
      </w:pPr>
    </w:p>
    <w:p w:rsidR="00C52BBB" w:rsidRDefault="00C52BBB"/>
    <w:p w:rsidR="00C52BBB" w:rsidRDefault="00F55733">
      <w:pPr>
        <w:outlineLvl w:val="0"/>
        <w:rPr>
          <w:rFonts w:ascii="宋体" w:eastAsia="宋体" w:hAnsi="宋体"/>
          <w:b/>
          <w:sz w:val="30"/>
        </w:rPr>
      </w:pPr>
      <w:r>
        <w:rPr>
          <w:b/>
          <w:sz w:val="30"/>
        </w:rPr>
        <w:br w:type="page"/>
      </w:r>
      <w:r>
        <w:rPr>
          <w:rFonts w:ascii="宋体" w:eastAsia="宋体" w:hAnsi="宋体"/>
          <w:b/>
          <w:sz w:val="30"/>
        </w:rPr>
        <w:lastRenderedPageBreak/>
        <w:t>一、基本情况</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05"/>
        <w:gridCol w:w="1127"/>
        <w:gridCol w:w="925"/>
        <w:gridCol w:w="1047"/>
        <w:gridCol w:w="1003"/>
        <w:gridCol w:w="1004"/>
        <w:gridCol w:w="961"/>
        <w:gridCol w:w="1217"/>
      </w:tblGrid>
      <w:tr w:rsidR="00C52BBB" w:rsidTr="00305F81">
        <w:trPr>
          <w:trHeight w:val="692"/>
          <w:jc w:val="center"/>
        </w:trPr>
        <w:tc>
          <w:tcPr>
            <w:tcW w:w="612"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姓  名</w:t>
            </w:r>
          </w:p>
        </w:tc>
        <w:tc>
          <w:tcPr>
            <w:tcW w:w="679" w:type="pct"/>
            <w:vAlign w:val="center"/>
          </w:tcPr>
          <w:p w:rsidR="00C52BBB" w:rsidRDefault="002E1222">
            <w:pPr>
              <w:snapToGrid w:val="0"/>
              <w:spacing w:line="320" w:lineRule="atLeast"/>
              <w:rPr>
                <w:rFonts w:ascii="宋体" w:eastAsia="宋体" w:hAnsi="宋体" w:cs="宋体"/>
                <w:sz w:val="21"/>
                <w:szCs w:val="21"/>
              </w:rPr>
            </w:pPr>
            <w:r>
              <w:rPr>
                <w:rFonts w:ascii="宋体" w:eastAsia="宋体" w:hAnsi="宋体" w:cs="宋体" w:hint="eastAsia"/>
                <w:sz w:val="21"/>
                <w:szCs w:val="21"/>
              </w:rPr>
              <w:t>辛元雪</w:t>
            </w:r>
          </w:p>
        </w:tc>
        <w:tc>
          <w:tcPr>
            <w:tcW w:w="557"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性  别</w:t>
            </w:r>
          </w:p>
        </w:tc>
        <w:tc>
          <w:tcPr>
            <w:tcW w:w="631" w:type="pct"/>
            <w:vAlign w:val="center"/>
          </w:tcPr>
          <w:p w:rsidR="00C52BBB" w:rsidRDefault="002E1222">
            <w:pPr>
              <w:snapToGrid w:val="0"/>
              <w:spacing w:line="320" w:lineRule="atLeast"/>
              <w:rPr>
                <w:rFonts w:ascii="宋体" w:eastAsia="宋体" w:hAnsi="宋体" w:cs="宋体"/>
                <w:sz w:val="21"/>
                <w:szCs w:val="21"/>
              </w:rPr>
            </w:pPr>
            <w:r>
              <w:rPr>
                <w:rFonts w:ascii="宋体" w:eastAsia="宋体" w:hAnsi="宋体" w:cs="宋体" w:hint="eastAsia"/>
                <w:sz w:val="21"/>
                <w:szCs w:val="21"/>
              </w:rPr>
              <w:t>女</w:t>
            </w:r>
          </w:p>
        </w:tc>
        <w:tc>
          <w:tcPr>
            <w:tcW w:w="604"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民  族</w:t>
            </w:r>
          </w:p>
        </w:tc>
        <w:tc>
          <w:tcPr>
            <w:tcW w:w="605" w:type="pct"/>
            <w:vAlign w:val="center"/>
          </w:tcPr>
          <w:p w:rsidR="00C52BBB" w:rsidRDefault="002E1222">
            <w:pPr>
              <w:snapToGrid w:val="0"/>
              <w:spacing w:line="320" w:lineRule="atLeast"/>
              <w:rPr>
                <w:rFonts w:ascii="宋体" w:eastAsia="宋体" w:hAnsi="宋体" w:cs="宋体"/>
                <w:sz w:val="21"/>
                <w:szCs w:val="21"/>
              </w:rPr>
            </w:pPr>
            <w:r>
              <w:rPr>
                <w:rFonts w:ascii="宋体" w:eastAsia="宋体" w:hAnsi="宋体" w:cs="宋体" w:hint="eastAsia"/>
                <w:sz w:val="21"/>
                <w:szCs w:val="21"/>
              </w:rPr>
              <w:t>汉</w:t>
            </w:r>
          </w:p>
        </w:tc>
        <w:tc>
          <w:tcPr>
            <w:tcW w:w="579"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出生年月</w:t>
            </w:r>
          </w:p>
        </w:tc>
        <w:tc>
          <w:tcPr>
            <w:tcW w:w="733" w:type="pct"/>
            <w:vAlign w:val="center"/>
          </w:tcPr>
          <w:p w:rsidR="00C52BBB" w:rsidRDefault="002E1222">
            <w:pPr>
              <w:snapToGrid w:val="0"/>
              <w:spacing w:line="320" w:lineRule="atLeast"/>
              <w:rPr>
                <w:rFonts w:ascii="宋体" w:eastAsia="宋体" w:hAnsi="宋体" w:cs="宋体"/>
                <w:sz w:val="21"/>
                <w:szCs w:val="21"/>
              </w:rPr>
            </w:pPr>
            <w:r>
              <w:rPr>
                <w:rFonts w:ascii="宋体" w:eastAsia="宋体" w:hAnsi="宋体" w:cs="宋体" w:hint="eastAsia"/>
                <w:sz w:val="21"/>
                <w:szCs w:val="21"/>
              </w:rPr>
              <w:t>1987.01</w:t>
            </w:r>
          </w:p>
        </w:tc>
      </w:tr>
      <w:tr w:rsidR="00C52BBB" w:rsidTr="00305F81">
        <w:trPr>
          <w:trHeight w:val="936"/>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现任专业技术职务及任职时间</w:t>
            </w:r>
          </w:p>
        </w:tc>
        <w:tc>
          <w:tcPr>
            <w:tcW w:w="1188" w:type="pct"/>
            <w:gridSpan w:val="2"/>
            <w:vAlign w:val="center"/>
          </w:tcPr>
          <w:p w:rsidR="00C52BBB" w:rsidRDefault="002E1222" w:rsidP="00AE12CA">
            <w:pPr>
              <w:snapToGrid w:val="0"/>
              <w:spacing w:line="320" w:lineRule="atLeast"/>
              <w:rPr>
                <w:rFonts w:ascii="宋体" w:eastAsia="宋体" w:hAnsi="宋体" w:cs="宋体"/>
                <w:sz w:val="21"/>
                <w:szCs w:val="21"/>
              </w:rPr>
            </w:pPr>
            <w:r>
              <w:rPr>
                <w:rFonts w:ascii="宋体" w:eastAsia="宋体" w:hAnsi="宋体" w:cs="宋体" w:hint="eastAsia"/>
                <w:sz w:val="21"/>
                <w:szCs w:val="21"/>
              </w:rPr>
              <w:t>副教授202</w:t>
            </w:r>
            <w:r w:rsidR="00AE12CA">
              <w:rPr>
                <w:rFonts w:ascii="宋体" w:eastAsia="宋体" w:hAnsi="宋体" w:cs="宋体"/>
                <w:sz w:val="21"/>
                <w:szCs w:val="21"/>
              </w:rPr>
              <w:t>1</w:t>
            </w:r>
            <w:r>
              <w:rPr>
                <w:rFonts w:ascii="宋体" w:eastAsia="宋体" w:hAnsi="宋体" w:cs="宋体" w:hint="eastAsia"/>
                <w:sz w:val="21"/>
                <w:szCs w:val="21"/>
              </w:rPr>
              <w:t>.0</w:t>
            </w:r>
            <w:r w:rsidR="0021758B">
              <w:rPr>
                <w:rFonts w:ascii="宋体" w:eastAsia="宋体" w:hAnsi="宋体" w:cs="宋体"/>
                <w:sz w:val="21"/>
                <w:szCs w:val="21"/>
              </w:rPr>
              <w:t>5</w:t>
            </w:r>
          </w:p>
        </w:tc>
        <w:tc>
          <w:tcPr>
            <w:tcW w:w="604"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政治面貌</w:t>
            </w:r>
          </w:p>
        </w:tc>
        <w:tc>
          <w:tcPr>
            <w:tcW w:w="605" w:type="pct"/>
            <w:vAlign w:val="center"/>
          </w:tcPr>
          <w:p w:rsidR="00C52BBB" w:rsidRDefault="002E1222">
            <w:pPr>
              <w:snapToGrid w:val="0"/>
              <w:spacing w:line="320" w:lineRule="atLeast"/>
              <w:rPr>
                <w:rFonts w:ascii="宋体" w:eastAsia="宋体" w:hAnsi="宋体" w:cs="宋体"/>
                <w:sz w:val="21"/>
                <w:szCs w:val="21"/>
              </w:rPr>
            </w:pPr>
            <w:r>
              <w:rPr>
                <w:rFonts w:ascii="宋体" w:eastAsia="宋体" w:hAnsi="宋体" w:cs="宋体" w:hint="eastAsia"/>
                <w:sz w:val="21"/>
                <w:szCs w:val="21"/>
              </w:rPr>
              <w:t>党员</w:t>
            </w:r>
          </w:p>
        </w:tc>
        <w:tc>
          <w:tcPr>
            <w:tcW w:w="579" w:type="pct"/>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行政职务</w:t>
            </w:r>
          </w:p>
        </w:tc>
        <w:tc>
          <w:tcPr>
            <w:tcW w:w="733" w:type="pct"/>
            <w:vAlign w:val="center"/>
          </w:tcPr>
          <w:p w:rsidR="00C52BBB" w:rsidRDefault="002E1222">
            <w:pPr>
              <w:snapToGrid w:val="0"/>
              <w:spacing w:line="320" w:lineRule="atLeast"/>
              <w:rPr>
                <w:rFonts w:ascii="宋体" w:eastAsia="宋体" w:hAnsi="宋体" w:cs="宋体"/>
                <w:sz w:val="21"/>
                <w:szCs w:val="21"/>
              </w:rPr>
            </w:pPr>
            <w:r>
              <w:rPr>
                <w:rFonts w:ascii="宋体" w:eastAsia="宋体" w:hAnsi="宋体" w:cs="宋体" w:hint="eastAsia"/>
                <w:sz w:val="21"/>
                <w:szCs w:val="21"/>
              </w:rPr>
              <w:t>无</w:t>
            </w:r>
          </w:p>
        </w:tc>
      </w:tr>
      <w:tr w:rsidR="00C52BBB" w:rsidTr="00305F81">
        <w:trPr>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最高学位及取得时间</w:t>
            </w:r>
          </w:p>
        </w:tc>
        <w:tc>
          <w:tcPr>
            <w:tcW w:w="1188" w:type="pct"/>
            <w:gridSpan w:val="2"/>
            <w:vAlign w:val="center"/>
          </w:tcPr>
          <w:p w:rsidR="00C52BBB" w:rsidRDefault="002E1222">
            <w:pPr>
              <w:snapToGrid w:val="0"/>
              <w:spacing w:line="320" w:lineRule="atLeast"/>
              <w:rPr>
                <w:rFonts w:ascii="宋体" w:eastAsia="宋体" w:hAnsi="宋体" w:cs="宋体"/>
                <w:sz w:val="21"/>
                <w:szCs w:val="21"/>
              </w:rPr>
            </w:pPr>
            <w:r>
              <w:rPr>
                <w:rFonts w:ascii="宋体" w:eastAsia="宋体" w:hAnsi="宋体" w:cs="宋体" w:hint="eastAsia"/>
                <w:sz w:val="21"/>
                <w:szCs w:val="21"/>
              </w:rPr>
              <w:t>博士</w:t>
            </w:r>
            <w:r>
              <w:rPr>
                <w:rFonts w:ascii="宋体" w:eastAsia="宋体" w:hAnsi="宋体" w:cs="宋体"/>
                <w:sz w:val="21"/>
                <w:szCs w:val="21"/>
              </w:rPr>
              <w:t>、</w:t>
            </w:r>
            <w:r>
              <w:rPr>
                <w:rFonts w:ascii="宋体" w:eastAsia="宋体" w:hAnsi="宋体" w:cs="宋体" w:hint="eastAsia"/>
                <w:sz w:val="21"/>
                <w:szCs w:val="21"/>
              </w:rPr>
              <w:t>2017.09</w:t>
            </w:r>
          </w:p>
        </w:tc>
        <w:tc>
          <w:tcPr>
            <w:tcW w:w="1209"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授予国家或地区、学校和专业</w:t>
            </w:r>
          </w:p>
        </w:tc>
        <w:tc>
          <w:tcPr>
            <w:tcW w:w="1312" w:type="pct"/>
            <w:gridSpan w:val="2"/>
            <w:tcBorders>
              <w:top w:val="nil"/>
              <w:bottom w:val="nil"/>
            </w:tcBorders>
          </w:tcPr>
          <w:p w:rsidR="00C52BBB" w:rsidRDefault="002E1222">
            <w:pPr>
              <w:widowControl/>
              <w:snapToGrid w:val="0"/>
              <w:spacing w:line="320" w:lineRule="atLeast"/>
              <w:jc w:val="left"/>
              <w:rPr>
                <w:rFonts w:ascii="宋体" w:eastAsia="宋体" w:hAnsi="宋体" w:cs="宋体"/>
                <w:sz w:val="21"/>
                <w:szCs w:val="21"/>
              </w:rPr>
            </w:pPr>
            <w:r>
              <w:rPr>
                <w:rFonts w:ascii="宋体" w:eastAsia="宋体" w:hAnsi="宋体" w:cs="宋体" w:hint="eastAsia"/>
                <w:sz w:val="21"/>
                <w:szCs w:val="21"/>
              </w:rPr>
              <w:t xml:space="preserve"> 中国</w:t>
            </w:r>
            <w:r>
              <w:rPr>
                <w:rFonts w:ascii="宋体" w:eastAsia="宋体" w:hAnsi="宋体" w:cs="宋体"/>
                <w:sz w:val="21"/>
                <w:szCs w:val="21"/>
              </w:rPr>
              <w:t>、东南大学、</w:t>
            </w:r>
            <w:r w:rsidRPr="002E1222">
              <w:rPr>
                <w:rFonts w:ascii="宋体" w:eastAsia="宋体" w:hAnsi="宋体" w:cs="宋体" w:hint="eastAsia"/>
                <w:sz w:val="21"/>
                <w:szCs w:val="21"/>
              </w:rPr>
              <w:t>信息与通信工程</w:t>
            </w:r>
          </w:p>
        </w:tc>
      </w:tr>
      <w:tr w:rsidR="00C52BBB" w:rsidTr="00305F81">
        <w:trPr>
          <w:trHeight w:val="765"/>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现任职单位（学院）</w:t>
            </w:r>
          </w:p>
        </w:tc>
        <w:tc>
          <w:tcPr>
            <w:tcW w:w="1188" w:type="pct"/>
            <w:gridSpan w:val="2"/>
            <w:vAlign w:val="center"/>
          </w:tcPr>
          <w:p w:rsidR="00C52BBB" w:rsidRDefault="002E1222">
            <w:pPr>
              <w:snapToGrid w:val="0"/>
              <w:spacing w:line="320" w:lineRule="atLeast"/>
              <w:rPr>
                <w:rFonts w:ascii="宋体" w:eastAsia="宋体" w:hAnsi="宋体" w:cs="宋体"/>
                <w:sz w:val="21"/>
                <w:szCs w:val="21"/>
              </w:rPr>
            </w:pPr>
            <w:r>
              <w:rPr>
                <w:rFonts w:ascii="宋体" w:eastAsia="宋体" w:hAnsi="宋体" w:cs="宋体" w:hint="eastAsia"/>
                <w:sz w:val="21"/>
                <w:szCs w:val="21"/>
              </w:rPr>
              <w:t>信息</w:t>
            </w:r>
            <w:r>
              <w:rPr>
                <w:rFonts w:ascii="宋体" w:eastAsia="宋体" w:hAnsi="宋体" w:cs="宋体"/>
                <w:sz w:val="21"/>
                <w:szCs w:val="21"/>
              </w:rPr>
              <w:t>学部</w:t>
            </w:r>
            <w:r>
              <w:rPr>
                <w:rFonts w:ascii="宋体" w:eastAsia="宋体" w:hAnsi="宋体" w:cs="宋体" w:hint="eastAsia"/>
                <w:sz w:val="21"/>
                <w:szCs w:val="21"/>
              </w:rPr>
              <w:t xml:space="preserve"> </w:t>
            </w:r>
            <w:r>
              <w:rPr>
                <w:rFonts w:ascii="宋体" w:eastAsia="宋体" w:hAnsi="宋体" w:cs="宋体"/>
                <w:sz w:val="21"/>
                <w:szCs w:val="21"/>
              </w:rPr>
              <w:t>物联网工程学院</w:t>
            </w:r>
          </w:p>
        </w:tc>
        <w:tc>
          <w:tcPr>
            <w:tcW w:w="1209"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所在一级、二级</w:t>
            </w:r>
          </w:p>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学科名称</w:t>
            </w:r>
          </w:p>
        </w:tc>
        <w:tc>
          <w:tcPr>
            <w:tcW w:w="1312" w:type="pct"/>
            <w:gridSpan w:val="2"/>
            <w:vAlign w:val="center"/>
          </w:tcPr>
          <w:p w:rsidR="00C52BBB" w:rsidRDefault="002E1222">
            <w:pPr>
              <w:snapToGrid w:val="0"/>
              <w:spacing w:line="320" w:lineRule="atLeast"/>
              <w:rPr>
                <w:rFonts w:ascii="宋体" w:eastAsia="宋体" w:hAnsi="宋体" w:cs="宋体"/>
                <w:sz w:val="21"/>
                <w:szCs w:val="21"/>
              </w:rPr>
            </w:pPr>
            <w:r w:rsidRPr="002E1222">
              <w:rPr>
                <w:rFonts w:ascii="宋体" w:eastAsia="宋体" w:hAnsi="宋体" w:cs="宋体" w:hint="eastAsia"/>
                <w:sz w:val="21"/>
                <w:szCs w:val="21"/>
              </w:rPr>
              <w:t>信息与通信工程、通信与信息系统</w:t>
            </w:r>
          </w:p>
        </w:tc>
      </w:tr>
      <w:tr w:rsidR="00C52BBB" w:rsidTr="00305F81">
        <w:trPr>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现从事专业方向</w:t>
            </w:r>
          </w:p>
        </w:tc>
        <w:tc>
          <w:tcPr>
            <w:tcW w:w="1188" w:type="pct"/>
            <w:gridSpan w:val="2"/>
            <w:vAlign w:val="center"/>
          </w:tcPr>
          <w:p w:rsidR="00C52BBB" w:rsidRDefault="00584A66">
            <w:pPr>
              <w:snapToGrid w:val="0"/>
              <w:spacing w:line="320" w:lineRule="atLeast"/>
              <w:rPr>
                <w:rFonts w:ascii="宋体" w:eastAsia="宋体" w:hAnsi="宋体" w:cs="宋体"/>
                <w:sz w:val="21"/>
                <w:szCs w:val="21"/>
              </w:rPr>
            </w:pPr>
            <w:r>
              <w:rPr>
                <w:rFonts w:ascii="宋体" w:eastAsia="宋体" w:hAnsi="宋体" w:cs="宋体" w:hint="eastAsia"/>
                <w:sz w:val="21"/>
                <w:szCs w:val="21"/>
              </w:rPr>
              <w:t>无线</w:t>
            </w:r>
            <w:r>
              <w:rPr>
                <w:rFonts w:ascii="宋体" w:eastAsia="宋体" w:hAnsi="宋体" w:cs="宋体"/>
                <w:sz w:val="21"/>
                <w:szCs w:val="21"/>
              </w:rPr>
              <w:t>通信</w:t>
            </w:r>
          </w:p>
        </w:tc>
        <w:tc>
          <w:tcPr>
            <w:tcW w:w="1209"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若受聘可来校</w:t>
            </w:r>
          </w:p>
          <w:p w:rsidR="00C52BBB" w:rsidRDefault="00F55733">
            <w:pPr>
              <w:snapToGrid w:val="0"/>
              <w:spacing w:line="320" w:lineRule="atLeast"/>
              <w:rPr>
                <w:rFonts w:ascii="宋体" w:eastAsia="宋体" w:hAnsi="宋体"/>
                <w:sz w:val="24"/>
                <w:szCs w:val="24"/>
              </w:rPr>
            </w:pPr>
            <w:r>
              <w:rPr>
                <w:rFonts w:ascii="宋体" w:eastAsia="宋体" w:hAnsi="宋体" w:cs="宋体" w:hint="eastAsia"/>
                <w:sz w:val="21"/>
                <w:szCs w:val="21"/>
              </w:rPr>
              <w:t>报到时间</w:t>
            </w:r>
          </w:p>
        </w:tc>
        <w:tc>
          <w:tcPr>
            <w:tcW w:w="1312" w:type="pct"/>
            <w:gridSpan w:val="2"/>
            <w:vAlign w:val="center"/>
          </w:tcPr>
          <w:p w:rsidR="00C52BBB" w:rsidRDefault="00584A66" w:rsidP="00584A66">
            <w:pPr>
              <w:snapToGrid w:val="0"/>
              <w:spacing w:line="320" w:lineRule="atLeast"/>
              <w:rPr>
                <w:rFonts w:ascii="宋体" w:eastAsia="宋体" w:hAnsi="宋体"/>
                <w:sz w:val="24"/>
                <w:szCs w:val="24"/>
              </w:rPr>
            </w:pPr>
            <w:r w:rsidRPr="00584A66">
              <w:rPr>
                <w:rFonts w:ascii="宋体" w:eastAsia="宋体" w:hAnsi="宋体" w:cs="宋体" w:hint="eastAsia"/>
                <w:sz w:val="21"/>
                <w:szCs w:val="21"/>
              </w:rPr>
              <w:t>2017.9</w:t>
            </w:r>
          </w:p>
        </w:tc>
      </w:tr>
      <w:tr w:rsidR="00C52BBB" w:rsidTr="00305F81">
        <w:trPr>
          <w:trHeight w:val="515"/>
          <w:jc w:val="center"/>
        </w:trPr>
        <w:tc>
          <w:tcPr>
            <w:tcW w:w="1291" w:type="pct"/>
            <w:gridSpan w:val="3"/>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拟申请岗位所在</w:t>
            </w:r>
          </w:p>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二级学科</w:t>
            </w:r>
          </w:p>
        </w:tc>
        <w:tc>
          <w:tcPr>
            <w:tcW w:w="1188" w:type="pct"/>
            <w:gridSpan w:val="2"/>
            <w:vAlign w:val="center"/>
          </w:tcPr>
          <w:p w:rsidR="00C52BBB" w:rsidRDefault="00584A66">
            <w:pPr>
              <w:snapToGrid w:val="0"/>
              <w:spacing w:line="320" w:lineRule="atLeast"/>
              <w:rPr>
                <w:rFonts w:ascii="宋体" w:eastAsia="宋体" w:hAnsi="宋体" w:cs="宋体"/>
                <w:sz w:val="21"/>
                <w:szCs w:val="21"/>
              </w:rPr>
            </w:pPr>
            <w:r w:rsidRPr="002E1222">
              <w:rPr>
                <w:rFonts w:ascii="宋体" w:eastAsia="宋体" w:hAnsi="宋体" w:cs="宋体" w:hint="eastAsia"/>
                <w:sz w:val="21"/>
                <w:szCs w:val="21"/>
              </w:rPr>
              <w:t>通信与信息系统</w:t>
            </w:r>
          </w:p>
        </w:tc>
        <w:tc>
          <w:tcPr>
            <w:tcW w:w="1209" w:type="pct"/>
            <w:gridSpan w:val="2"/>
            <w:vAlign w:val="center"/>
          </w:tcPr>
          <w:p w:rsidR="00C52BBB" w:rsidRDefault="00F55733">
            <w:pPr>
              <w:snapToGrid w:val="0"/>
              <w:spacing w:line="320" w:lineRule="atLeast"/>
              <w:rPr>
                <w:rFonts w:ascii="宋体" w:eastAsia="宋体" w:hAnsi="宋体" w:cs="宋体"/>
                <w:sz w:val="21"/>
                <w:szCs w:val="21"/>
              </w:rPr>
            </w:pPr>
            <w:r>
              <w:rPr>
                <w:rFonts w:ascii="宋体" w:eastAsia="宋体" w:hAnsi="宋体" w:cs="宋体" w:hint="eastAsia"/>
                <w:sz w:val="21"/>
                <w:szCs w:val="21"/>
              </w:rPr>
              <w:t>拟从事专业方向</w:t>
            </w:r>
          </w:p>
        </w:tc>
        <w:tc>
          <w:tcPr>
            <w:tcW w:w="1312" w:type="pct"/>
            <w:gridSpan w:val="2"/>
            <w:vAlign w:val="center"/>
          </w:tcPr>
          <w:p w:rsidR="00C52BBB" w:rsidRDefault="00584A66">
            <w:pPr>
              <w:snapToGrid w:val="0"/>
              <w:spacing w:line="320" w:lineRule="atLeast"/>
              <w:rPr>
                <w:rFonts w:ascii="宋体" w:eastAsia="宋体" w:hAnsi="宋体" w:cs="宋体"/>
                <w:sz w:val="21"/>
                <w:szCs w:val="21"/>
              </w:rPr>
            </w:pPr>
            <w:r w:rsidRPr="002E1222">
              <w:rPr>
                <w:rFonts w:ascii="宋体" w:eastAsia="宋体" w:hAnsi="宋体" w:cs="宋体" w:hint="eastAsia"/>
                <w:sz w:val="21"/>
                <w:szCs w:val="21"/>
              </w:rPr>
              <w:t>通信与信息系统</w:t>
            </w:r>
            <w:r>
              <w:rPr>
                <w:rFonts w:ascii="宋体" w:eastAsia="宋体" w:hAnsi="宋体" w:cs="宋体" w:hint="eastAsia"/>
                <w:sz w:val="21"/>
                <w:szCs w:val="21"/>
              </w:rPr>
              <w:t>、无线</w:t>
            </w:r>
            <w:r>
              <w:rPr>
                <w:rFonts w:ascii="宋体" w:eastAsia="宋体" w:hAnsi="宋体" w:cs="宋体"/>
                <w:sz w:val="21"/>
                <w:szCs w:val="21"/>
              </w:rPr>
              <w:t>通信</w:t>
            </w:r>
          </w:p>
        </w:tc>
      </w:tr>
      <w:tr w:rsidR="00C52BBB" w:rsidTr="00305F81">
        <w:trPr>
          <w:trHeight w:val="515"/>
          <w:jc w:val="center"/>
        </w:trPr>
        <w:tc>
          <w:tcPr>
            <w:tcW w:w="1291" w:type="pct"/>
            <w:gridSpan w:val="3"/>
            <w:vAlign w:val="center"/>
          </w:tcPr>
          <w:p w:rsidR="00C52BBB" w:rsidRPr="00236EE4" w:rsidRDefault="00F55733">
            <w:pPr>
              <w:snapToGrid w:val="0"/>
              <w:spacing w:line="320" w:lineRule="atLeast"/>
              <w:rPr>
                <w:rFonts w:ascii="宋体" w:eastAsia="宋体" w:hAnsi="宋体" w:cs="宋体"/>
                <w:sz w:val="21"/>
                <w:szCs w:val="21"/>
              </w:rPr>
            </w:pPr>
            <w:r w:rsidRPr="00236EE4">
              <w:rPr>
                <w:rFonts w:ascii="宋体" w:eastAsia="宋体" w:hAnsi="宋体" w:cs="宋体"/>
                <w:sz w:val="21"/>
                <w:szCs w:val="21"/>
              </w:rPr>
              <w:t>所在团队</w:t>
            </w:r>
          </w:p>
        </w:tc>
        <w:tc>
          <w:tcPr>
            <w:tcW w:w="1188" w:type="pct"/>
            <w:gridSpan w:val="2"/>
            <w:vAlign w:val="center"/>
          </w:tcPr>
          <w:p w:rsidR="00C52BBB" w:rsidRPr="00236EE4" w:rsidRDefault="006D562D">
            <w:pPr>
              <w:snapToGrid w:val="0"/>
              <w:spacing w:line="320" w:lineRule="atLeast"/>
              <w:rPr>
                <w:rFonts w:ascii="宋体" w:eastAsia="宋体" w:hAnsi="宋体" w:cs="宋体"/>
                <w:sz w:val="21"/>
                <w:szCs w:val="21"/>
              </w:rPr>
            </w:pPr>
            <w:r w:rsidRPr="00236EE4">
              <w:rPr>
                <w:rFonts w:ascii="宋体" w:eastAsia="宋体" w:hAnsi="宋体" w:cs="宋体"/>
                <w:sz w:val="21"/>
                <w:szCs w:val="21"/>
              </w:rPr>
              <w:t>智能电网与现代通信</w:t>
            </w:r>
          </w:p>
        </w:tc>
        <w:tc>
          <w:tcPr>
            <w:tcW w:w="1209" w:type="pct"/>
            <w:gridSpan w:val="2"/>
            <w:vAlign w:val="center"/>
          </w:tcPr>
          <w:p w:rsidR="00C52BBB" w:rsidRPr="00236EE4" w:rsidRDefault="00F55733">
            <w:pPr>
              <w:snapToGrid w:val="0"/>
              <w:spacing w:line="320" w:lineRule="atLeast"/>
              <w:rPr>
                <w:rFonts w:ascii="宋体" w:eastAsia="宋体" w:hAnsi="宋体" w:cs="宋体"/>
                <w:sz w:val="21"/>
                <w:szCs w:val="21"/>
              </w:rPr>
            </w:pPr>
            <w:r w:rsidRPr="00236EE4">
              <w:rPr>
                <w:rFonts w:ascii="宋体" w:eastAsia="宋体" w:hAnsi="宋体" w:cs="宋体"/>
                <w:sz w:val="21"/>
                <w:szCs w:val="21"/>
              </w:rPr>
              <w:t>团队负责人</w:t>
            </w:r>
          </w:p>
        </w:tc>
        <w:tc>
          <w:tcPr>
            <w:tcW w:w="1312" w:type="pct"/>
            <w:gridSpan w:val="2"/>
            <w:vAlign w:val="center"/>
          </w:tcPr>
          <w:p w:rsidR="00C52BBB" w:rsidRPr="00236EE4" w:rsidRDefault="006D562D">
            <w:pPr>
              <w:snapToGrid w:val="0"/>
              <w:spacing w:line="320" w:lineRule="atLeast"/>
              <w:rPr>
                <w:rFonts w:ascii="宋体" w:eastAsia="宋体" w:hAnsi="宋体" w:cs="宋体"/>
                <w:sz w:val="21"/>
                <w:szCs w:val="21"/>
              </w:rPr>
            </w:pPr>
            <w:r w:rsidRPr="00236EE4">
              <w:rPr>
                <w:rFonts w:ascii="宋体" w:eastAsia="宋体" w:hAnsi="宋体" w:cs="宋体"/>
                <w:sz w:val="21"/>
                <w:szCs w:val="21"/>
              </w:rPr>
              <w:t>张金波</w:t>
            </w:r>
          </w:p>
        </w:tc>
      </w:tr>
      <w:tr w:rsidR="00C52BBB" w:rsidTr="00305F81">
        <w:trPr>
          <w:trHeight w:val="570"/>
          <w:jc w:val="center"/>
        </w:trPr>
        <w:tc>
          <w:tcPr>
            <w:tcW w:w="368" w:type="pct"/>
            <w:vMerge w:val="restart"/>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学习经历</w:t>
            </w:r>
          </w:p>
        </w:tc>
        <w:tc>
          <w:tcPr>
            <w:tcW w:w="923"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起 止 年 月</w:t>
            </w:r>
          </w:p>
        </w:tc>
        <w:tc>
          <w:tcPr>
            <w:tcW w:w="1188"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学校</w:t>
            </w:r>
          </w:p>
        </w:tc>
        <w:tc>
          <w:tcPr>
            <w:tcW w:w="1209"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专业</w:t>
            </w:r>
          </w:p>
        </w:tc>
        <w:tc>
          <w:tcPr>
            <w:tcW w:w="1312" w:type="pct"/>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学历/学位</w:t>
            </w:r>
          </w:p>
        </w:tc>
      </w:tr>
      <w:tr w:rsidR="00305F81" w:rsidTr="00305F81">
        <w:trPr>
          <w:trHeight w:val="475"/>
          <w:jc w:val="center"/>
        </w:trPr>
        <w:tc>
          <w:tcPr>
            <w:tcW w:w="368" w:type="pct"/>
            <w:vMerge/>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2015.9-2016.9</w:t>
            </w:r>
          </w:p>
        </w:tc>
        <w:tc>
          <w:tcPr>
            <w:tcW w:w="1188"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美国科罗拉多州立大学</w:t>
            </w:r>
          </w:p>
        </w:tc>
        <w:tc>
          <w:tcPr>
            <w:tcW w:w="1209"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电子工程系</w:t>
            </w:r>
          </w:p>
        </w:tc>
        <w:tc>
          <w:tcPr>
            <w:tcW w:w="1312"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联合培养博士</w:t>
            </w:r>
          </w:p>
        </w:tc>
      </w:tr>
      <w:tr w:rsidR="00305F81" w:rsidTr="00305F81">
        <w:trPr>
          <w:trHeight w:val="520"/>
          <w:jc w:val="center"/>
        </w:trPr>
        <w:tc>
          <w:tcPr>
            <w:tcW w:w="368" w:type="pct"/>
            <w:vMerge/>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2012.9-</w:t>
            </w:r>
            <w:r w:rsidRPr="005C4EAC">
              <w:rPr>
                <w:rFonts w:ascii="宋体" w:eastAsia="宋体" w:hAnsi="宋体" w:cs="宋体"/>
                <w:sz w:val="21"/>
                <w:szCs w:val="21"/>
              </w:rPr>
              <w:t xml:space="preserve"> </w:t>
            </w:r>
            <w:r w:rsidRPr="005C4EAC">
              <w:rPr>
                <w:rFonts w:ascii="宋体" w:eastAsia="宋体" w:hAnsi="宋体" w:cs="宋体" w:hint="eastAsia"/>
                <w:sz w:val="21"/>
                <w:szCs w:val="21"/>
              </w:rPr>
              <w:t>2017.9</w:t>
            </w:r>
          </w:p>
        </w:tc>
        <w:tc>
          <w:tcPr>
            <w:tcW w:w="1188"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东南大学</w:t>
            </w:r>
          </w:p>
        </w:tc>
        <w:tc>
          <w:tcPr>
            <w:tcW w:w="1209"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信息与通信工程</w:t>
            </w:r>
          </w:p>
        </w:tc>
        <w:tc>
          <w:tcPr>
            <w:tcW w:w="1312"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博士研究生/博士</w:t>
            </w:r>
          </w:p>
        </w:tc>
      </w:tr>
      <w:tr w:rsidR="00305F81" w:rsidTr="00305F81">
        <w:trPr>
          <w:trHeight w:val="475"/>
          <w:jc w:val="center"/>
        </w:trPr>
        <w:tc>
          <w:tcPr>
            <w:tcW w:w="368" w:type="pct"/>
            <w:vMerge/>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2009.9-</w:t>
            </w:r>
            <w:r w:rsidRPr="005C4EAC">
              <w:rPr>
                <w:rFonts w:ascii="宋体" w:eastAsia="宋体" w:hAnsi="宋体" w:cs="宋体"/>
                <w:sz w:val="21"/>
                <w:szCs w:val="21"/>
              </w:rPr>
              <w:t xml:space="preserve"> </w:t>
            </w:r>
            <w:r w:rsidRPr="005C4EAC">
              <w:rPr>
                <w:rFonts w:ascii="宋体" w:eastAsia="宋体" w:hAnsi="宋体" w:cs="宋体" w:hint="eastAsia"/>
                <w:sz w:val="21"/>
                <w:szCs w:val="21"/>
              </w:rPr>
              <w:t>2012.6</w:t>
            </w:r>
          </w:p>
        </w:tc>
        <w:tc>
          <w:tcPr>
            <w:tcW w:w="1188"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河海大学</w:t>
            </w:r>
          </w:p>
        </w:tc>
        <w:tc>
          <w:tcPr>
            <w:tcW w:w="1209"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 xml:space="preserve">通信与信息系统  </w:t>
            </w:r>
          </w:p>
        </w:tc>
        <w:tc>
          <w:tcPr>
            <w:tcW w:w="1312"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硕士研究生/硕士</w:t>
            </w:r>
          </w:p>
        </w:tc>
      </w:tr>
      <w:tr w:rsidR="00305F81" w:rsidTr="00305F81">
        <w:trPr>
          <w:trHeight w:val="535"/>
          <w:jc w:val="center"/>
        </w:trPr>
        <w:tc>
          <w:tcPr>
            <w:tcW w:w="368" w:type="pct"/>
            <w:vMerge/>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2005.9- 2009.6</w:t>
            </w:r>
          </w:p>
        </w:tc>
        <w:tc>
          <w:tcPr>
            <w:tcW w:w="1188"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河海大学</w:t>
            </w:r>
          </w:p>
        </w:tc>
        <w:tc>
          <w:tcPr>
            <w:tcW w:w="1209"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236EE4">
              <w:rPr>
                <w:rFonts w:ascii="宋体" w:eastAsia="宋体" w:hAnsi="宋体" w:cs="宋体" w:hint="eastAsia"/>
                <w:sz w:val="21"/>
                <w:szCs w:val="21"/>
              </w:rPr>
              <w:t>通信工程</w:t>
            </w:r>
          </w:p>
        </w:tc>
        <w:tc>
          <w:tcPr>
            <w:tcW w:w="1312" w:type="pct"/>
            <w:gridSpan w:val="2"/>
            <w:vAlign w:val="center"/>
          </w:tcPr>
          <w:p w:rsidR="00305F81" w:rsidRDefault="00305F81" w:rsidP="005C4EA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本科/学士</w:t>
            </w:r>
          </w:p>
        </w:tc>
      </w:tr>
      <w:tr w:rsidR="00305F81" w:rsidTr="00305F81">
        <w:trPr>
          <w:trHeight w:val="535"/>
          <w:jc w:val="center"/>
        </w:trPr>
        <w:tc>
          <w:tcPr>
            <w:tcW w:w="368" w:type="pct"/>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305F81" w:rsidP="00305F81">
            <w:pPr>
              <w:snapToGrid w:val="0"/>
              <w:spacing w:line="320" w:lineRule="atLeast"/>
              <w:rPr>
                <w:rFonts w:ascii="宋体" w:eastAsia="宋体" w:hAnsi="宋体" w:cs="宋体"/>
                <w:sz w:val="21"/>
                <w:szCs w:val="21"/>
              </w:rPr>
            </w:pPr>
          </w:p>
        </w:tc>
        <w:tc>
          <w:tcPr>
            <w:tcW w:w="1188" w:type="pct"/>
            <w:gridSpan w:val="2"/>
            <w:vAlign w:val="center"/>
          </w:tcPr>
          <w:p w:rsidR="00305F81" w:rsidRDefault="00305F81" w:rsidP="00305F81">
            <w:pPr>
              <w:snapToGrid w:val="0"/>
              <w:spacing w:line="320" w:lineRule="atLeast"/>
              <w:rPr>
                <w:rFonts w:ascii="宋体" w:eastAsia="宋体" w:hAnsi="宋体" w:cs="宋体"/>
                <w:sz w:val="21"/>
                <w:szCs w:val="21"/>
              </w:rPr>
            </w:pPr>
          </w:p>
        </w:tc>
        <w:tc>
          <w:tcPr>
            <w:tcW w:w="1209" w:type="pct"/>
            <w:gridSpan w:val="2"/>
            <w:vAlign w:val="center"/>
          </w:tcPr>
          <w:p w:rsidR="00305F81" w:rsidRDefault="00305F81" w:rsidP="00305F81">
            <w:pPr>
              <w:snapToGrid w:val="0"/>
              <w:spacing w:line="320" w:lineRule="atLeast"/>
              <w:rPr>
                <w:rFonts w:ascii="宋体" w:eastAsia="宋体" w:hAnsi="宋体" w:cs="宋体"/>
                <w:sz w:val="21"/>
                <w:szCs w:val="21"/>
              </w:rPr>
            </w:pPr>
          </w:p>
        </w:tc>
        <w:tc>
          <w:tcPr>
            <w:tcW w:w="1312" w:type="pct"/>
            <w:gridSpan w:val="2"/>
            <w:vAlign w:val="center"/>
          </w:tcPr>
          <w:p w:rsidR="00305F81" w:rsidRDefault="00305F81" w:rsidP="00305F81">
            <w:pPr>
              <w:snapToGrid w:val="0"/>
              <w:spacing w:line="320" w:lineRule="atLeast"/>
              <w:rPr>
                <w:rFonts w:ascii="宋体" w:eastAsia="宋体" w:hAnsi="宋体" w:cs="宋体"/>
                <w:sz w:val="21"/>
                <w:szCs w:val="21"/>
              </w:rPr>
            </w:pPr>
          </w:p>
        </w:tc>
      </w:tr>
      <w:tr w:rsidR="00305F81" w:rsidTr="00305F81">
        <w:trPr>
          <w:trHeight w:val="565"/>
          <w:jc w:val="center"/>
        </w:trPr>
        <w:tc>
          <w:tcPr>
            <w:tcW w:w="368" w:type="pct"/>
            <w:vMerge w:val="restart"/>
            <w:vAlign w:val="center"/>
          </w:tcPr>
          <w:p w:rsidR="00305F81" w:rsidRDefault="00305F81" w:rsidP="00305F81">
            <w:pPr>
              <w:snapToGrid w:val="0"/>
              <w:spacing w:line="320" w:lineRule="atLeast"/>
              <w:rPr>
                <w:rFonts w:ascii="宋体" w:eastAsia="宋体" w:hAnsi="宋体" w:cs="宋体"/>
                <w:sz w:val="21"/>
                <w:szCs w:val="21"/>
              </w:rPr>
            </w:pPr>
            <w:r>
              <w:rPr>
                <w:rFonts w:ascii="宋体" w:eastAsia="宋体" w:hAnsi="宋体" w:cs="宋体" w:hint="eastAsia"/>
                <w:sz w:val="21"/>
                <w:szCs w:val="21"/>
              </w:rPr>
              <w:t>工作经历</w:t>
            </w:r>
          </w:p>
        </w:tc>
        <w:tc>
          <w:tcPr>
            <w:tcW w:w="923" w:type="pct"/>
            <w:gridSpan w:val="2"/>
            <w:vAlign w:val="center"/>
          </w:tcPr>
          <w:p w:rsidR="00305F81" w:rsidRDefault="00305F81" w:rsidP="00305F81">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起 止 年 月</w:t>
            </w:r>
          </w:p>
        </w:tc>
        <w:tc>
          <w:tcPr>
            <w:tcW w:w="2397" w:type="pct"/>
            <w:gridSpan w:val="4"/>
            <w:vAlign w:val="center"/>
          </w:tcPr>
          <w:p w:rsidR="00305F81" w:rsidRDefault="00305F81" w:rsidP="00305F81">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工作单位、部门</w:t>
            </w:r>
          </w:p>
        </w:tc>
        <w:tc>
          <w:tcPr>
            <w:tcW w:w="1312" w:type="pct"/>
            <w:gridSpan w:val="2"/>
            <w:vAlign w:val="center"/>
          </w:tcPr>
          <w:p w:rsidR="00305F81" w:rsidRDefault="00305F81" w:rsidP="00305F81">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职务/职称</w:t>
            </w:r>
          </w:p>
        </w:tc>
      </w:tr>
      <w:tr w:rsidR="00305F81" w:rsidTr="00305F81">
        <w:trPr>
          <w:trHeight w:val="565"/>
          <w:jc w:val="center"/>
        </w:trPr>
        <w:tc>
          <w:tcPr>
            <w:tcW w:w="368" w:type="pct"/>
            <w:vMerge/>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AD3B5C" w:rsidP="00AD3B5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2017.9-2</w:t>
            </w:r>
            <w:r w:rsidRPr="005C4EAC">
              <w:rPr>
                <w:rFonts w:ascii="宋体" w:eastAsia="宋体" w:hAnsi="宋体" w:cs="宋体"/>
                <w:sz w:val="21"/>
                <w:szCs w:val="21"/>
              </w:rPr>
              <w:t>020.06</w:t>
            </w:r>
          </w:p>
        </w:tc>
        <w:tc>
          <w:tcPr>
            <w:tcW w:w="2397" w:type="pct"/>
            <w:gridSpan w:val="4"/>
            <w:vAlign w:val="center"/>
          </w:tcPr>
          <w:p w:rsidR="00305F81" w:rsidRDefault="00AD3B5C" w:rsidP="00305F81">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河海大学 物联网工程学院</w:t>
            </w:r>
          </w:p>
        </w:tc>
        <w:tc>
          <w:tcPr>
            <w:tcW w:w="1312" w:type="pct"/>
            <w:gridSpan w:val="2"/>
            <w:vAlign w:val="center"/>
          </w:tcPr>
          <w:p w:rsidR="00305F81" w:rsidRDefault="00AD3B5C" w:rsidP="00305F81">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讲师</w:t>
            </w:r>
          </w:p>
        </w:tc>
      </w:tr>
      <w:tr w:rsidR="00305F81" w:rsidTr="00305F81">
        <w:trPr>
          <w:trHeight w:val="565"/>
          <w:jc w:val="center"/>
        </w:trPr>
        <w:tc>
          <w:tcPr>
            <w:tcW w:w="368" w:type="pct"/>
            <w:vMerge/>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AD3B5C" w:rsidP="00AD3B5C">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20</w:t>
            </w:r>
            <w:r w:rsidRPr="005C4EAC">
              <w:rPr>
                <w:rFonts w:ascii="宋体" w:eastAsia="宋体" w:hAnsi="宋体" w:cs="宋体"/>
                <w:sz w:val="21"/>
                <w:szCs w:val="21"/>
              </w:rPr>
              <w:t>20</w:t>
            </w:r>
            <w:r w:rsidRPr="005C4EAC">
              <w:rPr>
                <w:rFonts w:ascii="宋体" w:eastAsia="宋体" w:hAnsi="宋体" w:cs="宋体" w:hint="eastAsia"/>
                <w:sz w:val="21"/>
                <w:szCs w:val="21"/>
              </w:rPr>
              <w:t>.</w:t>
            </w:r>
            <w:r w:rsidRPr="005C4EAC">
              <w:rPr>
                <w:rFonts w:ascii="宋体" w:eastAsia="宋体" w:hAnsi="宋体" w:cs="宋体"/>
                <w:sz w:val="21"/>
                <w:szCs w:val="21"/>
              </w:rPr>
              <w:t>7</w:t>
            </w:r>
            <w:r w:rsidRPr="005C4EAC">
              <w:rPr>
                <w:rFonts w:ascii="宋体" w:eastAsia="宋体" w:hAnsi="宋体" w:cs="宋体" w:hint="eastAsia"/>
                <w:sz w:val="21"/>
                <w:szCs w:val="21"/>
              </w:rPr>
              <w:t>至今</w:t>
            </w:r>
          </w:p>
        </w:tc>
        <w:tc>
          <w:tcPr>
            <w:tcW w:w="2397" w:type="pct"/>
            <w:gridSpan w:val="4"/>
            <w:vAlign w:val="center"/>
          </w:tcPr>
          <w:p w:rsidR="00305F81" w:rsidRDefault="00AD3B5C" w:rsidP="00305F81">
            <w:pPr>
              <w:snapToGrid w:val="0"/>
              <w:spacing w:line="320" w:lineRule="atLeast"/>
              <w:jc w:val="center"/>
              <w:rPr>
                <w:rFonts w:ascii="宋体" w:eastAsia="宋体" w:hAnsi="宋体" w:cs="宋体"/>
                <w:sz w:val="21"/>
                <w:szCs w:val="21"/>
              </w:rPr>
            </w:pPr>
            <w:r w:rsidRPr="005C4EAC">
              <w:rPr>
                <w:rFonts w:ascii="宋体" w:eastAsia="宋体" w:hAnsi="宋体" w:cs="宋体" w:hint="eastAsia"/>
                <w:sz w:val="21"/>
                <w:szCs w:val="21"/>
              </w:rPr>
              <w:t>河海大学 物联网工程学院</w:t>
            </w:r>
          </w:p>
        </w:tc>
        <w:tc>
          <w:tcPr>
            <w:tcW w:w="1312" w:type="pct"/>
            <w:gridSpan w:val="2"/>
            <w:vAlign w:val="center"/>
          </w:tcPr>
          <w:p w:rsidR="00305F81" w:rsidRDefault="009E4A66" w:rsidP="00305F81">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副教授</w:t>
            </w:r>
          </w:p>
        </w:tc>
      </w:tr>
      <w:tr w:rsidR="00305F81" w:rsidTr="00305F81">
        <w:trPr>
          <w:trHeight w:val="565"/>
          <w:jc w:val="center"/>
        </w:trPr>
        <w:tc>
          <w:tcPr>
            <w:tcW w:w="368" w:type="pct"/>
            <w:vMerge/>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305F81" w:rsidP="00305F81">
            <w:pPr>
              <w:snapToGrid w:val="0"/>
              <w:spacing w:line="320" w:lineRule="atLeast"/>
              <w:jc w:val="center"/>
              <w:rPr>
                <w:rFonts w:ascii="宋体" w:eastAsia="宋体" w:hAnsi="宋体" w:cs="宋体"/>
                <w:sz w:val="21"/>
                <w:szCs w:val="21"/>
              </w:rPr>
            </w:pPr>
          </w:p>
        </w:tc>
        <w:tc>
          <w:tcPr>
            <w:tcW w:w="2397" w:type="pct"/>
            <w:gridSpan w:val="4"/>
            <w:vAlign w:val="center"/>
          </w:tcPr>
          <w:p w:rsidR="00305F81" w:rsidRDefault="00305F81" w:rsidP="00305F81">
            <w:pPr>
              <w:snapToGrid w:val="0"/>
              <w:spacing w:line="320" w:lineRule="atLeast"/>
              <w:jc w:val="center"/>
              <w:rPr>
                <w:rFonts w:ascii="宋体" w:eastAsia="宋体" w:hAnsi="宋体" w:cs="宋体"/>
                <w:sz w:val="21"/>
                <w:szCs w:val="21"/>
              </w:rPr>
            </w:pPr>
          </w:p>
        </w:tc>
        <w:tc>
          <w:tcPr>
            <w:tcW w:w="1312" w:type="pct"/>
            <w:gridSpan w:val="2"/>
            <w:vAlign w:val="center"/>
          </w:tcPr>
          <w:p w:rsidR="00305F81" w:rsidRDefault="00305F81" w:rsidP="00305F81">
            <w:pPr>
              <w:snapToGrid w:val="0"/>
              <w:spacing w:line="320" w:lineRule="atLeast"/>
              <w:jc w:val="center"/>
              <w:rPr>
                <w:rFonts w:ascii="宋体" w:eastAsia="宋体" w:hAnsi="宋体" w:cs="宋体"/>
                <w:sz w:val="21"/>
                <w:szCs w:val="21"/>
              </w:rPr>
            </w:pPr>
          </w:p>
        </w:tc>
      </w:tr>
      <w:tr w:rsidR="00305F81" w:rsidTr="00305F81">
        <w:trPr>
          <w:trHeight w:val="565"/>
          <w:jc w:val="center"/>
        </w:trPr>
        <w:tc>
          <w:tcPr>
            <w:tcW w:w="368" w:type="pct"/>
            <w:vMerge/>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305F81" w:rsidP="00305F81">
            <w:pPr>
              <w:snapToGrid w:val="0"/>
              <w:spacing w:line="320" w:lineRule="atLeast"/>
              <w:jc w:val="center"/>
              <w:rPr>
                <w:rFonts w:ascii="宋体" w:eastAsia="宋体" w:hAnsi="宋体" w:cs="宋体"/>
                <w:sz w:val="21"/>
                <w:szCs w:val="21"/>
              </w:rPr>
            </w:pPr>
          </w:p>
        </w:tc>
        <w:tc>
          <w:tcPr>
            <w:tcW w:w="2397" w:type="pct"/>
            <w:gridSpan w:val="4"/>
            <w:vAlign w:val="center"/>
          </w:tcPr>
          <w:p w:rsidR="00305F81" w:rsidRDefault="00305F81" w:rsidP="00305F81">
            <w:pPr>
              <w:snapToGrid w:val="0"/>
              <w:spacing w:line="320" w:lineRule="atLeast"/>
              <w:jc w:val="center"/>
              <w:rPr>
                <w:rFonts w:ascii="宋体" w:eastAsia="宋体" w:hAnsi="宋体" w:cs="宋体"/>
                <w:sz w:val="21"/>
                <w:szCs w:val="21"/>
              </w:rPr>
            </w:pPr>
          </w:p>
        </w:tc>
        <w:tc>
          <w:tcPr>
            <w:tcW w:w="1312" w:type="pct"/>
            <w:gridSpan w:val="2"/>
            <w:vAlign w:val="center"/>
          </w:tcPr>
          <w:p w:rsidR="00305F81" w:rsidRDefault="00305F81" w:rsidP="00305F81">
            <w:pPr>
              <w:snapToGrid w:val="0"/>
              <w:spacing w:line="320" w:lineRule="atLeast"/>
              <w:jc w:val="center"/>
              <w:rPr>
                <w:rFonts w:ascii="宋体" w:eastAsia="宋体" w:hAnsi="宋体" w:cs="宋体"/>
                <w:sz w:val="21"/>
                <w:szCs w:val="21"/>
              </w:rPr>
            </w:pPr>
          </w:p>
        </w:tc>
      </w:tr>
      <w:tr w:rsidR="00305F81" w:rsidTr="00305F81">
        <w:trPr>
          <w:trHeight w:val="565"/>
          <w:jc w:val="center"/>
        </w:trPr>
        <w:tc>
          <w:tcPr>
            <w:tcW w:w="368" w:type="pct"/>
            <w:vMerge/>
            <w:vAlign w:val="center"/>
          </w:tcPr>
          <w:p w:rsidR="00305F81" w:rsidRDefault="00305F81" w:rsidP="00305F81">
            <w:pPr>
              <w:snapToGrid w:val="0"/>
              <w:spacing w:line="320" w:lineRule="atLeast"/>
              <w:rPr>
                <w:rFonts w:ascii="宋体" w:eastAsia="宋体" w:hAnsi="宋体" w:cs="宋体"/>
                <w:sz w:val="21"/>
                <w:szCs w:val="21"/>
              </w:rPr>
            </w:pPr>
          </w:p>
        </w:tc>
        <w:tc>
          <w:tcPr>
            <w:tcW w:w="923" w:type="pct"/>
            <w:gridSpan w:val="2"/>
            <w:vAlign w:val="center"/>
          </w:tcPr>
          <w:p w:rsidR="00305F81" w:rsidRDefault="00305F81" w:rsidP="00305F81">
            <w:pPr>
              <w:snapToGrid w:val="0"/>
              <w:spacing w:line="320" w:lineRule="atLeast"/>
              <w:jc w:val="center"/>
              <w:rPr>
                <w:rFonts w:ascii="宋体" w:eastAsia="宋体" w:hAnsi="宋体" w:cs="宋体"/>
                <w:sz w:val="21"/>
                <w:szCs w:val="21"/>
              </w:rPr>
            </w:pPr>
          </w:p>
        </w:tc>
        <w:tc>
          <w:tcPr>
            <w:tcW w:w="2397" w:type="pct"/>
            <w:gridSpan w:val="4"/>
            <w:vAlign w:val="center"/>
          </w:tcPr>
          <w:p w:rsidR="00305F81" w:rsidRDefault="00305F81" w:rsidP="00305F81">
            <w:pPr>
              <w:snapToGrid w:val="0"/>
              <w:spacing w:line="320" w:lineRule="atLeast"/>
              <w:jc w:val="center"/>
              <w:rPr>
                <w:rFonts w:ascii="宋体" w:eastAsia="宋体" w:hAnsi="宋体" w:cs="宋体"/>
                <w:sz w:val="21"/>
                <w:szCs w:val="21"/>
              </w:rPr>
            </w:pPr>
          </w:p>
        </w:tc>
        <w:tc>
          <w:tcPr>
            <w:tcW w:w="1312" w:type="pct"/>
            <w:gridSpan w:val="2"/>
            <w:vAlign w:val="center"/>
          </w:tcPr>
          <w:p w:rsidR="00305F81" w:rsidRDefault="00305F81" w:rsidP="00305F81">
            <w:pPr>
              <w:snapToGrid w:val="0"/>
              <w:spacing w:line="320" w:lineRule="atLeast"/>
              <w:jc w:val="center"/>
              <w:rPr>
                <w:rFonts w:ascii="宋体" w:eastAsia="宋体" w:hAnsi="宋体" w:cs="宋体"/>
                <w:sz w:val="21"/>
                <w:szCs w:val="21"/>
              </w:rPr>
            </w:pPr>
          </w:p>
        </w:tc>
      </w:tr>
    </w:tbl>
    <w:p w:rsidR="00C52BBB" w:rsidRDefault="00F55733">
      <w:pPr>
        <w:outlineLvl w:val="0"/>
        <w:rPr>
          <w:rFonts w:ascii="宋体" w:eastAsia="宋体" w:hAnsi="宋体"/>
          <w:b/>
          <w:sz w:val="28"/>
        </w:rPr>
      </w:pPr>
      <w:r>
        <w:br w:type="page"/>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60"/>
        <w:gridCol w:w="53"/>
        <w:gridCol w:w="2062"/>
        <w:gridCol w:w="38"/>
        <w:gridCol w:w="2182"/>
        <w:gridCol w:w="48"/>
        <w:gridCol w:w="206"/>
        <w:gridCol w:w="1495"/>
        <w:gridCol w:w="550"/>
        <w:gridCol w:w="1273"/>
      </w:tblGrid>
      <w:tr w:rsidR="00C52BBB" w:rsidTr="00275409">
        <w:tc>
          <w:tcPr>
            <w:tcW w:w="8931" w:type="dxa"/>
            <w:gridSpan w:val="11"/>
          </w:tcPr>
          <w:p w:rsidR="00C52BBB" w:rsidRDefault="00F55733">
            <w:pPr>
              <w:outlineLvl w:val="0"/>
              <w:rPr>
                <w:rFonts w:ascii="Times New Roman" w:eastAsia="黑体" w:hAnsi="Times New Roman"/>
                <w:sz w:val="30"/>
                <w:szCs w:val="30"/>
              </w:rPr>
            </w:pPr>
            <w:r>
              <w:rPr>
                <w:rFonts w:ascii="宋体" w:eastAsia="宋体" w:hAnsi="宋体"/>
                <w:b/>
                <w:sz w:val="30"/>
              </w:rPr>
              <w:lastRenderedPageBreak/>
              <w:t>二、</w:t>
            </w:r>
            <w:r>
              <w:rPr>
                <w:rFonts w:ascii="宋体" w:eastAsia="宋体" w:hAnsi="宋体" w:hint="eastAsia"/>
                <w:b/>
                <w:sz w:val="30"/>
              </w:rPr>
              <w:t>立德</w:t>
            </w:r>
            <w:proofErr w:type="gramStart"/>
            <w:r>
              <w:rPr>
                <w:rFonts w:ascii="宋体" w:eastAsia="宋体" w:hAnsi="宋体"/>
                <w:b/>
                <w:sz w:val="30"/>
              </w:rPr>
              <w:t>树人成效</w:t>
            </w:r>
            <w:proofErr w:type="gramEnd"/>
          </w:p>
        </w:tc>
      </w:tr>
      <w:tr w:rsidR="00C52BBB" w:rsidTr="00275409">
        <w:trPr>
          <w:trHeight w:val="393"/>
        </w:trPr>
        <w:tc>
          <w:tcPr>
            <w:tcW w:w="8931" w:type="dxa"/>
            <w:gridSpan w:val="11"/>
          </w:tcPr>
          <w:p w:rsidR="00C52BBB" w:rsidRDefault="00F55733">
            <w:pPr>
              <w:jc w:val="left"/>
              <w:rPr>
                <w:rFonts w:ascii="宋体" w:hAnsi="宋体" w:cs="宋体"/>
                <w:kern w:val="0"/>
                <w:sz w:val="24"/>
                <w:szCs w:val="24"/>
              </w:rPr>
            </w:pPr>
            <w:r>
              <w:rPr>
                <w:rFonts w:ascii="黑体" w:eastAsia="黑体" w:hAnsi="黑体" w:hint="eastAsia"/>
                <w:sz w:val="24"/>
                <w:szCs w:val="24"/>
              </w:rPr>
              <w:t>1</w:t>
            </w:r>
            <w:r>
              <w:rPr>
                <w:rFonts w:ascii="黑体" w:eastAsia="黑体" w:hAnsi="黑体"/>
                <w:sz w:val="24"/>
                <w:szCs w:val="24"/>
              </w:rPr>
              <w:t>.概述</w:t>
            </w:r>
            <w:r>
              <w:rPr>
                <w:rFonts w:ascii="黑体" w:eastAsia="黑体" w:hAnsi="黑体" w:hint="eastAsia"/>
                <w:sz w:val="24"/>
                <w:szCs w:val="24"/>
              </w:rPr>
              <w:t>（围绕“坚定理想信念、厚植爱国主义情怀、加强品德修养、增长知识见识、培养奋斗精神、增强综合素质”育人目标，将立德树人融入思想道德教育、文化知识教育、社会实践教育等各环节的情况，以及在课程体系、教学体系、教材体系、实践育人体系建设中的创新举措和取得的主要成效，</w:t>
            </w:r>
            <w:r>
              <w:rPr>
                <w:rFonts w:ascii="黑体" w:eastAsia="黑体" w:hAnsi="黑体"/>
                <w:sz w:val="24"/>
                <w:szCs w:val="24"/>
              </w:rPr>
              <w:t>不超过一页</w:t>
            </w:r>
            <w:r>
              <w:rPr>
                <w:rFonts w:ascii="黑体" w:eastAsia="黑体" w:hAnsi="黑体" w:hint="eastAsia"/>
                <w:sz w:val="24"/>
                <w:szCs w:val="24"/>
              </w:rPr>
              <w:t>。）</w:t>
            </w:r>
          </w:p>
        </w:tc>
      </w:tr>
      <w:tr w:rsidR="00C52BBB" w:rsidTr="00275409">
        <w:trPr>
          <w:cantSplit/>
          <w:trHeight w:hRule="exact" w:val="11872"/>
        </w:trPr>
        <w:tc>
          <w:tcPr>
            <w:tcW w:w="8931" w:type="dxa"/>
            <w:gridSpan w:val="11"/>
          </w:tcPr>
          <w:p w:rsidR="000543A7" w:rsidRDefault="000543A7" w:rsidP="00FA4522">
            <w:pPr>
              <w:adjustRightInd w:val="0"/>
              <w:ind w:firstLineChars="200" w:firstLine="480"/>
              <w:textAlignment w:val="baseline"/>
              <w:rPr>
                <w:rFonts w:ascii="宋体" w:hAnsi="宋体"/>
                <w:sz w:val="24"/>
                <w:szCs w:val="24"/>
              </w:rPr>
            </w:pPr>
          </w:p>
          <w:p w:rsidR="00C00D3B" w:rsidRDefault="004B2D18" w:rsidP="00452B85">
            <w:pPr>
              <w:adjustRightInd w:val="0"/>
              <w:ind w:firstLineChars="200" w:firstLine="480"/>
              <w:textAlignment w:val="baseline"/>
              <w:rPr>
                <w:rFonts w:ascii="宋体" w:hAnsi="宋体"/>
                <w:sz w:val="24"/>
                <w:szCs w:val="24"/>
              </w:rPr>
            </w:pPr>
            <w:r w:rsidRPr="002B15AC">
              <w:rPr>
                <w:rFonts w:ascii="宋体" w:hAnsi="宋体" w:hint="eastAsia"/>
                <w:sz w:val="24"/>
                <w:szCs w:val="24"/>
              </w:rPr>
              <w:t>治学严谨，遵循教学规律，不断提升教学经验，形成良好的教育理念，并不断的更新教育思想，改革教学内容、方法、手段，完善教学风格。坚持立德树人，</w:t>
            </w:r>
            <w:proofErr w:type="gramStart"/>
            <w:r w:rsidRPr="002B15AC">
              <w:rPr>
                <w:rFonts w:ascii="宋体" w:hAnsi="宋体" w:hint="eastAsia"/>
                <w:sz w:val="24"/>
                <w:szCs w:val="24"/>
              </w:rPr>
              <w:t>践行</w:t>
            </w:r>
            <w:proofErr w:type="gramEnd"/>
            <w:r w:rsidRPr="002B15AC">
              <w:rPr>
                <w:rFonts w:ascii="宋体" w:hAnsi="宋体" w:hint="eastAsia"/>
                <w:sz w:val="24"/>
                <w:szCs w:val="24"/>
              </w:rPr>
              <w:t>社会主义核心价值观教育，将思想政治教育融入教学，系统地主讲过《通信原理》《移动通信》两门本科生的专业必修课，教学效果良好。</w:t>
            </w:r>
          </w:p>
          <w:p w:rsidR="00E722AA" w:rsidRDefault="004B2D18" w:rsidP="00452B85">
            <w:pPr>
              <w:adjustRightInd w:val="0"/>
              <w:ind w:firstLineChars="200" w:firstLine="480"/>
              <w:textAlignment w:val="baseline"/>
              <w:rPr>
                <w:rFonts w:ascii="宋体" w:hAnsi="宋体"/>
                <w:sz w:val="24"/>
                <w:szCs w:val="24"/>
              </w:rPr>
            </w:pPr>
            <w:r w:rsidRPr="002B15AC">
              <w:rPr>
                <w:rFonts w:ascii="宋体" w:hAnsi="宋体" w:hint="eastAsia"/>
                <w:sz w:val="24"/>
                <w:szCs w:val="24"/>
              </w:rPr>
              <w:t>参加河海大学第二十七届（</w:t>
            </w:r>
            <w:r w:rsidRPr="002B15AC">
              <w:rPr>
                <w:rFonts w:ascii="宋体" w:hAnsi="宋体" w:hint="eastAsia"/>
                <w:sz w:val="24"/>
                <w:szCs w:val="24"/>
              </w:rPr>
              <w:t>2020</w:t>
            </w:r>
            <w:r w:rsidRPr="002B15AC">
              <w:rPr>
                <w:rFonts w:ascii="宋体" w:hAnsi="宋体" w:hint="eastAsia"/>
                <w:sz w:val="24"/>
                <w:szCs w:val="24"/>
              </w:rPr>
              <w:t>年）教师讲课竞赛，并获得普通组三等奖。</w:t>
            </w:r>
          </w:p>
          <w:p w:rsidR="00C00D3B" w:rsidRDefault="004B2D18" w:rsidP="00452B85">
            <w:pPr>
              <w:adjustRightInd w:val="0"/>
              <w:ind w:firstLineChars="200" w:firstLine="480"/>
              <w:textAlignment w:val="baseline"/>
              <w:rPr>
                <w:rFonts w:ascii="宋体" w:hAnsi="宋体"/>
                <w:sz w:val="24"/>
                <w:szCs w:val="24"/>
              </w:rPr>
            </w:pPr>
            <w:r w:rsidRPr="002B15AC">
              <w:rPr>
                <w:rFonts w:ascii="宋体" w:hAnsi="宋体" w:hint="eastAsia"/>
                <w:sz w:val="24"/>
                <w:szCs w:val="24"/>
              </w:rPr>
              <w:t>参加第四届全国高等</w:t>
            </w:r>
            <w:r w:rsidR="006B2F18">
              <w:rPr>
                <w:rFonts w:ascii="宋体" w:hAnsi="宋体" w:hint="eastAsia"/>
                <w:sz w:val="24"/>
                <w:szCs w:val="24"/>
              </w:rPr>
              <w:t>学校电子信息类专业青年教师授课竞赛，获得决赛全国二等奖（</w:t>
            </w:r>
            <w:r w:rsidRPr="002B15AC">
              <w:rPr>
                <w:rFonts w:ascii="宋体" w:hAnsi="宋体" w:hint="eastAsia"/>
                <w:sz w:val="24"/>
                <w:szCs w:val="24"/>
              </w:rPr>
              <w:t>排名</w:t>
            </w:r>
            <w:r w:rsidRPr="002B15AC">
              <w:rPr>
                <w:rFonts w:ascii="宋体" w:hAnsi="宋体" w:hint="eastAsia"/>
                <w:sz w:val="24"/>
                <w:szCs w:val="24"/>
              </w:rPr>
              <w:t>1/1</w:t>
            </w:r>
            <w:r w:rsidR="006B2F18">
              <w:rPr>
                <w:rFonts w:ascii="宋体" w:hAnsi="宋体" w:hint="eastAsia"/>
                <w:sz w:val="24"/>
                <w:szCs w:val="24"/>
              </w:rPr>
              <w:t>），预赛华东赛区一等奖（</w:t>
            </w:r>
            <w:r w:rsidRPr="002B15AC">
              <w:rPr>
                <w:rFonts w:ascii="宋体" w:hAnsi="宋体" w:hint="eastAsia"/>
                <w:sz w:val="24"/>
                <w:szCs w:val="24"/>
              </w:rPr>
              <w:t>排名</w:t>
            </w:r>
            <w:r w:rsidRPr="002B15AC">
              <w:rPr>
                <w:rFonts w:ascii="宋体" w:hAnsi="宋体" w:hint="eastAsia"/>
                <w:sz w:val="24"/>
                <w:szCs w:val="24"/>
              </w:rPr>
              <w:t>1/1</w:t>
            </w:r>
            <w:r w:rsidRPr="002B15AC">
              <w:rPr>
                <w:rFonts w:ascii="宋体" w:hAnsi="宋体" w:hint="eastAsia"/>
                <w:sz w:val="24"/>
                <w:szCs w:val="24"/>
              </w:rPr>
              <w:t>）。本次竞赛是由教育部学校规划建设发展中心指导，中国电子学会主办的国家级授课竞赛。</w:t>
            </w:r>
          </w:p>
          <w:p w:rsidR="00C00D3B" w:rsidRDefault="004B2D18" w:rsidP="00452B85">
            <w:pPr>
              <w:adjustRightInd w:val="0"/>
              <w:ind w:firstLineChars="200" w:firstLine="480"/>
              <w:textAlignment w:val="baseline"/>
              <w:rPr>
                <w:rFonts w:ascii="宋体" w:hAnsi="宋体"/>
                <w:sz w:val="24"/>
                <w:szCs w:val="24"/>
              </w:rPr>
            </w:pPr>
            <w:r w:rsidRPr="002B15AC">
              <w:rPr>
                <w:rFonts w:ascii="宋体" w:hAnsi="宋体" w:hint="eastAsia"/>
                <w:sz w:val="24"/>
                <w:szCs w:val="24"/>
              </w:rPr>
              <w:t>指导学生获得河海大学</w:t>
            </w:r>
            <w:r w:rsidRPr="002B15AC">
              <w:rPr>
                <w:rFonts w:ascii="宋体" w:hAnsi="宋体" w:hint="eastAsia"/>
                <w:sz w:val="24"/>
                <w:szCs w:val="24"/>
              </w:rPr>
              <w:t>2020</w:t>
            </w:r>
            <w:r w:rsidRPr="002B15AC">
              <w:rPr>
                <w:rFonts w:ascii="宋体" w:hAnsi="宋体" w:hint="eastAsia"/>
                <w:sz w:val="24"/>
                <w:szCs w:val="24"/>
              </w:rPr>
              <w:t>届本科优秀毕业设计论文。</w:t>
            </w:r>
            <w:r w:rsidRPr="002B15AC">
              <w:rPr>
                <w:rFonts w:ascii="宋体" w:hAnsi="宋体" w:hint="eastAsia"/>
                <w:sz w:val="24"/>
                <w:szCs w:val="24"/>
              </w:rPr>
              <w:t xml:space="preserve"> </w:t>
            </w:r>
            <w:r w:rsidRPr="002B15AC">
              <w:rPr>
                <w:rFonts w:ascii="宋体" w:hAnsi="宋体" w:hint="eastAsia"/>
                <w:sz w:val="24"/>
                <w:szCs w:val="24"/>
              </w:rPr>
              <w:t>获得</w:t>
            </w:r>
            <w:r w:rsidRPr="002B15AC">
              <w:rPr>
                <w:rFonts w:ascii="宋体" w:hAnsi="宋体" w:hint="eastAsia"/>
                <w:sz w:val="24"/>
                <w:szCs w:val="24"/>
              </w:rPr>
              <w:t>2019</w:t>
            </w:r>
            <w:r w:rsidRPr="002B15AC">
              <w:rPr>
                <w:rFonts w:ascii="宋体" w:hAnsi="宋体" w:hint="eastAsia"/>
                <w:sz w:val="24"/>
                <w:szCs w:val="24"/>
              </w:rPr>
              <w:t>届本科毕业设计论文优秀指导教师称号。</w:t>
            </w:r>
            <w:r w:rsidRPr="002B15AC">
              <w:rPr>
                <w:rFonts w:ascii="宋体" w:hAnsi="宋体" w:hint="eastAsia"/>
                <w:sz w:val="24"/>
                <w:szCs w:val="24"/>
              </w:rPr>
              <w:t xml:space="preserve"> </w:t>
            </w:r>
          </w:p>
          <w:p w:rsidR="00C00D3B" w:rsidRDefault="004B2D18" w:rsidP="00452B85">
            <w:pPr>
              <w:adjustRightInd w:val="0"/>
              <w:ind w:firstLineChars="200" w:firstLine="480"/>
              <w:textAlignment w:val="baseline"/>
              <w:rPr>
                <w:rFonts w:ascii="宋体" w:hAnsi="宋体"/>
                <w:sz w:val="24"/>
                <w:szCs w:val="24"/>
              </w:rPr>
            </w:pPr>
            <w:r w:rsidRPr="002B15AC">
              <w:rPr>
                <w:rFonts w:ascii="宋体" w:hAnsi="宋体" w:hint="eastAsia"/>
                <w:sz w:val="24"/>
                <w:szCs w:val="24"/>
              </w:rPr>
              <w:t>指导本科生参加校级大学生创新创业实践项目</w:t>
            </w:r>
            <w:r w:rsidRPr="002B15AC">
              <w:rPr>
                <w:rFonts w:ascii="宋体" w:hAnsi="宋体" w:hint="eastAsia"/>
                <w:sz w:val="24"/>
                <w:szCs w:val="24"/>
              </w:rPr>
              <w:t>2</w:t>
            </w:r>
            <w:r w:rsidRPr="002B15AC">
              <w:rPr>
                <w:rFonts w:ascii="宋体" w:hAnsi="宋体" w:hint="eastAsia"/>
                <w:sz w:val="24"/>
                <w:szCs w:val="24"/>
              </w:rPr>
              <w:t>项。</w:t>
            </w:r>
          </w:p>
          <w:p w:rsidR="00C00D3B" w:rsidRDefault="00452B85" w:rsidP="00452B85">
            <w:pPr>
              <w:adjustRightInd w:val="0"/>
              <w:ind w:firstLineChars="200" w:firstLine="480"/>
              <w:textAlignment w:val="baseline"/>
              <w:rPr>
                <w:rFonts w:ascii="宋体" w:hAnsi="宋体"/>
                <w:sz w:val="24"/>
                <w:szCs w:val="24"/>
              </w:rPr>
            </w:pPr>
            <w:r>
              <w:rPr>
                <w:rFonts w:ascii="宋体" w:hAnsi="宋体" w:hint="eastAsia"/>
                <w:sz w:val="24"/>
                <w:szCs w:val="24"/>
              </w:rPr>
              <w:t>作为</w:t>
            </w:r>
            <w:r w:rsidRPr="00452B85">
              <w:rPr>
                <w:rFonts w:ascii="宋体" w:hAnsi="宋体" w:hint="eastAsia"/>
                <w:sz w:val="24"/>
                <w:szCs w:val="24"/>
              </w:rPr>
              <w:t>19</w:t>
            </w:r>
            <w:r w:rsidRPr="00452B85">
              <w:rPr>
                <w:rFonts w:ascii="宋体" w:hAnsi="宋体" w:hint="eastAsia"/>
                <w:sz w:val="24"/>
                <w:szCs w:val="24"/>
              </w:rPr>
              <w:t>级通信</w:t>
            </w:r>
            <w:r w:rsidRPr="00452B85">
              <w:rPr>
                <w:rFonts w:ascii="宋体" w:hAnsi="宋体" w:hint="eastAsia"/>
                <w:sz w:val="24"/>
                <w:szCs w:val="24"/>
              </w:rPr>
              <w:t>1</w:t>
            </w:r>
            <w:r w:rsidRPr="00452B85">
              <w:rPr>
                <w:rFonts w:ascii="宋体" w:hAnsi="宋体" w:hint="eastAsia"/>
                <w:sz w:val="24"/>
                <w:szCs w:val="24"/>
              </w:rPr>
              <w:t>班班导师</w:t>
            </w:r>
            <w:r w:rsidRPr="00452B85">
              <w:rPr>
                <w:rFonts w:ascii="宋体" w:hAnsi="宋体"/>
                <w:sz w:val="24"/>
                <w:szCs w:val="24"/>
              </w:rPr>
              <w:t>，</w:t>
            </w:r>
            <w:r w:rsidRPr="00452B85">
              <w:rPr>
                <w:rFonts w:ascii="宋体" w:hAnsi="宋体" w:hint="eastAsia"/>
                <w:sz w:val="24"/>
                <w:szCs w:val="24"/>
              </w:rPr>
              <w:t>鼓励并</w:t>
            </w:r>
            <w:r w:rsidRPr="00452B85">
              <w:rPr>
                <w:rFonts w:ascii="宋体" w:hAnsi="宋体"/>
                <w:sz w:val="24"/>
                <w:szCs w:val="24"/>
              </w:rPr>
              <w:t>引导学生积极参与比赛</w:t>
            </w:r>
            <w:r w:rsidRPr="00452B85">
              <w:rPr>
                <w:rFonts w:ascii="宋体" w:hAnsi="宋体" w:hint="eastAsia"/>
                <w:sz w:val="24"/>
                <w:szCs w:val="24"/>
              </w:rPr>
              <w:t>等</w:t>
            </w:r>
            <w:r w:rsidRPr="00452B85">
              <w:rPr>
                <w:rFonts w:ascii="宋体" w:hAnsi="宋体"/>
                <w:sz w:val="24"/>
                <w:szCs w:val="24"/>
              </w:rPr>
              <w:t>，具有良好的学习风气</w:t>
            </w:r>
            <w:r w:rsidRPr="00452B85">
              <w:rPr>
                <w:rFonts w:ascii="宋体" w:hAnsi="宋体" w:hint="eastAsia"/>
                <w:sz w:val="24"/>
                <w:szCs w:val="24"/>
              </w:rPr>
              <w:t>。</w:t>
            </w:r>
            <w:r w:rsidRPr="00452B85">
              <w:rPr>
                <w:rFonts w:ascii="宋体" w:hAnsi="宋体"/>
                <w:sz w:val="24"/>
                <w:szCs w:val="24"/>
              </w:rPr>
              <w:t>班上</w:t>
            </w:r>
            <w:r w:rsidRPr="00452B85">
              <w:rPr>
                <w:rFonts w:ascii="宋体" w:hAnsi="宋体" w:hint="eastAsia"/>
                <w:sz w:val="24"/>
                <w:szCs w:val="24"/>
              </w:rPr>
              <w:t>共</w:t>
            </w:r>
            <w:r w:rsidRPr="00452B85">
              <w:rPr>
                <w:rFonts w:ascii="宋体" w:hAnsi="宋体" w:hint="eastAsia"/>
                <w:sz w:val="24"/>
                <w:szCs w:val="24"/>
              </w:rPr>
              <w:t>37</w:t>
            </w:r>
            <w:r w:rsidRPr="00452B85">
              <w:rPr>
                <w:rFonts w:ascii="宋体" w:hAnsi="宋体" w:hint="eastAsia"/>
                <w:sz w:val="24"/>
                <w:szCs w:val="24"/>
              </w:rPr>
              <w:t>人，校级及以上竞赛获奖</w:t>
            </w:r>
            <w:r w:rsidRPr="00452B85">
              <w:rPr>
                <w:rFonts w:ascii="宋体" w:hAnsi="宋体" w:hint="eastAsia"/>
                <w:sz w:val="24"/>
                <w:szCs w:val="24"/>
              </w:rPr>
              <w:t>31</w:t>
            </w:r>
            <w:r w:rsidRPr="00452B85">
              <w:rPr>
                <w:rFonts w:ascii="宋体" w:hAnsi="宋体" w:hint="eastAsia"/>
                <w:sz w:val="24"/>
                <w:szCs w:val="24"/>
              </w:rPr>
              <w:t>项，其中国际级奖项</w:t>
            </w:r>
            <w:r w:rsidRPr="00452B85">
              <w:rPr>
                <w:rFonts w:ascii="宋体" w:hAnsi="宋体" w:hint="eastAsia"/>
                <w:sz w:val="24"/>
                <w:szCs w:val="24"/>
              </w:rPr>
              <w:t>3</w:t>
            </w:r>
            <w:r w:rsidRPr="00452B85">
              <w:rPr>
                <w:rFonts w:ascii="宋体" w:hAnsi="宋体" w:hint="eastAsia"/>
                <w:sz w:val="24"/>
                <w:szCs w:val="24"/>
              </w:rPr>
              <w:t>项，国家级</w:t>
            </w:r>
            <w:r w:rsidRPr="00452B85">
              <w:rPr>
                <w:rFonts w:ascii="宋体" w:hAnsi="宋体" w:hint="eastAsia"/>
                <w:sz w:val="24"/>
                <w:szCs w:val="24"/>
              </w:rPr>
              <w:t>4</w:t>
            </w:r>
            <w:r w:rsidRPr="00452B85">
              <w:rPr>
                <w:rFonts w:ascii="宋体" w:hAnsi="宋体" w:hint="eastAsia"/>
                <w:sz w:val="24"/>
                <w:szCs w:val="24"/>
              </w:rPr>
              <w:t>项。</w:t>
            </w:r>
          </w:p>
          <w:p w:rsidR="00C00D3B" w:rsidRDefault="004B2D18" w:rsidP="00452B85">
            <w:pPr>
              <w:adjustRightInd w:val="0"/>
              <w:ind w:firstLineChars="200" w:firstLine="480"/>
              <w:textAlignment w:val="baseline"/>
              <w:rPr>
                <w:rFonts w:ascii="宋体" w:hAnsi="宋体"/>
                <w:sz w:val="24"/>
                <w:szCs w:val="24"/>
              </w:rPr>
            </w:pPr>
            <w:r w:rsidRPr="002B15AC">
              <w:rPr>
                <w:rFonts w:ascii="宋体" w:hAnsi="宋体"/>
                <w:sz w:val="24"/>
                <w:szCs w:val="24"/>
              </w:rPr>
              <w:t>积极参与信息学部学科建设工作，为学部学科评估提供科研成果及项目支撑材料，并凝练标志性学术成果的创新内容和学术贡献。</w:t>
            </w:r>
          </w:p>
          <w:p w:rsidR="00C00D3B" w:rsidRDefault="004B2D18" w:rsidP="00452B85">
            <w:pPr>
              <w:adjustRightInd w:val="0"/>
              <w:ind w:firstLineChars="200" w:firstLine="480"/>
              <w:textAlignment w:val="baseline"/>
              <w:rPr>
                <w:rFonts w:ascii="宋体" w:hAnsi="宋体"/>
                <w:sz w:val="24"/>
                <w:szCs w:val="24"/>
              </w:rPr>
            </w:pPr>
            <w:r w:rsidRPr="002B15AC">
              <w:rPr>
                <w:rFonts w:ascii="宋体" w:hAnsi="宋体"/>
                <w:sz w:val="24"/>
                <w:szCs w:val="24"/>
              </w:rPr>
              <w:t>积极参与工程专业认证工作，负责整合修订通信原理与移动通信两门专业课程的大纲，设计课程的教学效果评价问卷。</w:t>
            </w:r>
          </w:p>
          <w:p w:rsidR="00C52BBB" w:rsidRPr="00C00D3B" w:rsidRDefault="004B2D18" w:rsidP="00C00D3B">
            <w:pPr>
              <w:adjustRightInd w:val="0"/>
              <w:ind w:firstLineChars="200" w:firstLine="480"/>
              <w:textAlignment w:val="baseline"/>
              <w:rPr>
                <w:rFonts w:ascii="宋体" w:hAnsi="宋体"/>
                <w:sz w:val="24"/>
                <w:szCs w:val="24"/>
              </w:rPr>
            </w:pPr>
            <w:r w:rsidRPr="002B15AC">
              <w:rPr>
                <w:rFonts w:ascii="宋体" w:hAnsi="宋体"/>
                <w:sz w:val="24"/>
                <w:szCs w:val="24"/>
              </w:rPr>
              <w:t>积极参与通信原理新增实验项目及通信网络虚拟仿真实验项目建设，丰富课程内容。能积极配合团队教授开展团队工作，在团队研究中贡献自己的力量，加强团队学术交流，共同建设团队。</w:t>
            </w:r>
          </w:p>
        </w:tc>
      </w:tr>
      <w:tr w:rsidR="00C52BBB" w:rsidTr="00275409">
        <w:trPr>
          <w:trHeight w:val="558"/>
        </w:trPr>
        <w:tc>
          <w:tcPr>
            <w:tcW w:w="8931" w:type="dxa"/>
            <w:gridSpan w:val="11"/>
            <w:vAlign w:val="center"/>
          </w:tcPr>
          <w:p w:rsidR="00C52BBB" w:rsidRDefault="00F55733">
            <w:pPr>
              <w:jc w:val="left"/>
              <w:rPr>
                <w:rFonts w:ascii="宋体" w:hAnsi="宋体" w:cs="宋体"/>
                <w:kern w:val="0"/>
                <w:sz w:val="24"/>
                <w:szCs w:val="24"/>
              </w:rPr>
            </w:pPr>
            <w:r>
              <w:rPr>
                <w:rFonts w:ascii="黑体" w:eastAsia="黑体" w:hAnsi="黑体"/>
                <w:sz w:val="24"/>
                <w:szCs w:val="24"/>
              </w:rPr>
              <w:lastRenderedPageBreak/>
              <w:t>2.</w:t>
            </w:r>
            <w:r>
              <w:rPr>
                <w:rFonts w:ascii="黑体" w:eastAsia="黑体" w:hAnsi="黑体" w:hint="eastAsia"/>
                <w:sz w:val="24"/>
                <w:szCs w:val="24"/>
              </w:rPr>
              <w:t>开</w:t>
            </w:r>
            <w:r>
              <w:rPr>
                <w:rFonts w:ascii="黑体" w:eastAsia="黑体" w:hAnsi="黑体"/>
                <w:sz w:val="24"/>
                <w:szCs w:val="24"/>
              </w:rPr>
              <w:t>设课程</w:t>
            </w:r>
            <w:r>
              <w:rPr>
                <w:rFonts w:ascii="宋体" w:hAnsi="宋体" w:cs="宋体" w:hint="eastAsia"/>
                <w:kern w:val="0"/>
                <w:sz w:val="24"/>
                <w:szCs w:val="24"/>
              </w:rPr>
              <w:t xml:space="preserve"> </w:t>
            </w:r>
          </w:p>
        </w:tc>
      </w:tr>
      <w:tr w:rsidR="00C52BBB" w:rsidTr="00275409">
        <w:trPr>
          <w:cantSplit/>
          <w:trHeight w:hRule="exact" w:val="4257"/>
        </w:trPr>
        <w:tc>
          <w:tcPr>
            <w:tcW w:w="8931" w:type="dxa"/>
            <w:gridSpan w:val="11"/>
          </w:tcPr>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64"/>
              <w:gridCol w:w="1935"/>
              <w:gridCol w:w="1780"/>
              <w:gridCol w:w="1843"/>
              <w:gridCol w:w="1134"/>
            </w:tblGrid>
            <w:tr w:rsidR="00B3748F" w:rsidRPr="001A0F39" w:rsidTr="00B3748F">
              <w:trPr>
                <w:trHeight w:val="584"/>
                <w:jc w:val="center"/>
              </w:trPr>
              <w:tc>
                <w:tcPr>
                  <w:tcW w:w="56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eastAsia="Times New Roman"/>
                      <w:sz w:val="24"/>
                      <w:szCs w:val="24"/>
                    </w:rPr>
                  </w:pPr>
                  <w:r w:rsidRPr="00B742BA">
                    <w:rPr>
                      <w:rFonts w:ascii="宋体" w:hAnsi="宋体"/>
                      <w:sz w:val="24"/>
                      <w:szCs w:val="24"/>
                    </w:rPr>
                    <w:t>序号</w:t>
                  </w:r>
                </w:p>
              </w:tc>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学年学期</w:t>
                  </w:r>
                </w:p>
              </w:tc>
              <w:tc>
                <w:tcPr>
                  <w:tcW w:w="17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讲授课程名称</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课程性质</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eastAsia="Times New Roman"/>
                      <w:sz w:val="24"/>
                      <w:szCs w:val="24"/>
                    </w:rPr>
                  </w:pPr>
                  <w:r w:rsidRPr="00B742BA">
                    <w:rPr>
                      <w:rFonts w:ascii="宋体" w:hAnsi="宋体"/>
                      <w:sz w:val="24"/>
                      <w:szCs w:val="24"/>
                    </w:rPr>
                    <w:t>总课内</w:t>
                  </w:r>
                </w:p>
                <w:p w:rsidR="00B3748F" w:rsidRPr="00B742BA" w:rsidRDefault="00B3748F" w:rsidP="00B3748F">
                  <w:pPr>
                    <w:jc w:val="center"/>
                    <w:rPr>
                      <w:rFonts w:ascii="宋体" w:hAnsi="宋体"/>
                      <w:sz w:val="24"/>
                      <w:szCs w:val="24"/>
                    </w:rPr>
                  </w:pPr>
                  <w:r w:rsidRPr="00B742BA">
                    <w:rPr>
                      <w:rFonts w:ascii="宋体" w:hAnsi="宋体"/>
                      <w:sz w:val="24"/>
                      <w:szCs w:val="24"/>
                    </w:rPr>
                    <w:t>学时数</w:t>
                  </w:r>
                </w:p>
              </w:tc>
            </w:tr>
            <w:tr w:rsidR="00B3748F" w:rsidRPr="001A0F39" w:rsidTr="00B3748F">
              <w:trPr>
                <w:trHeight w:val="584"/>
                <w:jc w:val="center"/>
              </w:trPr>
              <w:tc>
                <w:tcPr>
                  <w:tcW w:w="56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1</w:t>
                  </w:r>
                </w:p>
              </w:tc>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2018-2019-1</w:t>
                  </w:r>
                </w:p>
              </w:tc>
              <w:tc>
                <w:tcPr>
                  <w:tcW w:w="17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通信原理</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专业必修课</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80.00</w:t>
                  </w:r>
                </w:p>
              </w:tc>
            </w:tr>
            <w:tr w:rsidR="00B3748F" w:rsidRPr="001A0F39" w:rsidTr="00B3748F">
              <w:trPr>
                <w:trHeight w:val="584"/>
                <w:jc w:val="center"/>
              </w:trPr>
              <w:tc>
                <w:tcPr>
                  <w:tcW w:w="56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2</w:t>
                  </w:r>
                </w:p>
              </w:tc>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2018-2019-2</w:t>
                  </w:r>
                </w:p>
              </w:tc>
              <w:tc>
                <w:tcPr>
                  <w:tcW w:w="17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移动通信</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专业必修课</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48.00</w:t>
                  </w:r>
                </w:p>
              </w:tc>
            </w:tr>
            <w:tr w:rsidR="00B3748F" w:rsidRPr="001A0F39" w:rsidTr="00B3748F">
              <w:trPr>
                <w:trHeight w:val="584"/>
                <w:jc w:val="center"/>
              </w:trPr>
              <w:tc>
                <w:tcPr>
                  <w:tcW w:w="56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3</w:t>
                  </w:r>
                </w:p>
              </w:tc>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2019-2020-1</w:t>
                  </w:r>
                </w:p>
              </w:tc>
              <w:tc>
                <w:tcPr>
                  <w:tcW w:w="17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通信原理</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专业必修课</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80.00</w:t>
                  </w:r>
                </w:p>
              </w:tc>
            </w:tr>
            <w:tr w:rsidR="00B3748F" w:rsidRPr="001A0F39" w:rsidTr="00B3748F">
              <w:trPr>
                <w:trHeight w:val="584"/>
                <w:jc w:val="center"/>
              </w:trPr>
              <w:tc>
                <w:tcPr>
                  <w:tcW w:w="56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4</w:t>
                  </w:r>
                </w:p>
              </w:tc>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2019-2020-2</w:t>
                  </w:r>
                </w:p>
              </w:tc>
              <w:tc>
                <w:tcPr>
                  <w:tcW w:w="17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移动通信</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专业必修课</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48.00</w:t>
                  </w:r>
                </w:p>
              </w:tc>
            </w:tr>
            <w:tr w:rsidR="00B3748F" w:rsidRPr="001A0F39" w:rsidTr="00B3748F">
              <w:trPr>
                <w:trHeight w:val="584"/>
                <w:jc w:val="center"/>
              </w:trPr>
              <w:tc>
                <w:tcPr>
                  <w:tcW w:w="56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5</w:t>
                  </w:r>
                </w:p>
              </w:tc>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2020-2021-1</w:t>
                  </w:r>
                </w:p>
              </w:tc>
              <w:tc>
                <w:tcPr>
                  <w:tcW w:w="17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通信原理</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专业必修课</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3748F" w:rsidRPr="00B742BA" w:rsidRDefault="00B3748F" w:rsidP="00B3748F">
                  <w:pPr>
                    <w:jc w:val="center"/>
                    <w:rPr>
                      <w:rFonts w:ascii="宋体" w:hAnsi="宋体"/>
                      <w:sz w:val="24"/>
                      <w:szCs w:val="24"/>
                    </w:rPr>
                  </w:pPr>
                  <w:r w:rsidRPr="00B742BA">
                    <w:rPr>
                      <w:rFonts w:ascii="宋体" w:hAnsi="宋体"/>
                      <w:sz w:val="24"/>
                      <w:szCs w:val="24"/>
                    </w:rPr>
                    <w:t>80.00</w:t>
                  </w:r>
                </w:p>
              </w:tc>
            </w:tr>
            <w:tr w:rsidR="00A10A03" w:rsidRPr="001A0F39" w:rsidTr="00B3748F">
              <w:trPr>
                <w:trHeight w:val="584"/>
                <w:jc w:val="center"/>
              </w:trPr>
              <w:tc>
                <w:tcPr>
                  <w:tcW w:w="56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10A03" w:rsidRPr="00B742BA" w:rsidRDefault="008F08C2" w:rsidP="00A10A03">
                  <w:pPr>
                    <w:jc w:val="center"/>
                    <w:rPr>
                      <w:rFonts w:ascii="宋体" w:hAnsi="宋体"/>
                      <w:sz w:val="24"/>
                      <w:szCs w:val="24"/>
                    </w:rPr>
                  </w:pPr>
                  <w:r w:rsidRPr="00B742BA">
                    <w:rPr>
                      <w:rFonts w:ascii="宋体" w:hAnsi="宋体" w:hint="eastAsia"/>
                      <w:sz w:val="24"/>
                      <w:szCs w:val="24"/>
                    </w:rPr>
                    <w:t>6</w:t>
                  </w:r>
                </w:p>
              </w:tc>
              <w:tc>
                <w:tcPr>
                  <w:tcW w:w="19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10A03" w:rsidRPr="00B742BA" w:rsidRDefault="00A10A03" w:rsidP="00A10A03">
                  <w:pPr>
                    <w:jc w:val="center"/>
                    <w:rPr>
                      <w:rFonts w:ascii="宋体" w:hAnsi="宋体"/>
                      <w:sz w:val="24"/>
                      <w:szCs w:val="24"/>
                    </w:rPr>
                  </w:pPr>
                  <w:r w:rsidRPr="00B742BA">
                    <w:rPr>
                      <w:rFonts w:ascii="宋体" w:hAnsi="宋体"/>
                      <w:sz w:val="24"/>
                      <w:szCs w:val="24"/>
                    </w:rPr>
                    <w:t>2020-2021-2</w:t>
                  </w:r>
                </w:p>
              </w:tc>
              <w:tc>
                <w:tcPr>
                  <w:tcW w:w="178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10A03" w:rsidRPr="00B742BA" w:rsidRDefault="00A10A03" w:rsidP="00A10A03">
                  <w:pPr>
                    <w:jc w:val="center"/>
                    <w:rPr>
                      <w:rFonts w:ascii="宋体" w:hAnsi="宋体"/>
                      <w:sz w:val="24"/>
                      <w:szCs w:val="24"/>
                    </w:rPr>
                  </w:pPr>
                  <w:r w:rsidRPr="00B742BA">
                    <w:rPr>
                      <w:rFonts w:ascii="宋体" w:hAnsi="宋体"/>
                      <w:sz w:val="24"/>
                      <w:szCs w:val="24"/>
                    </w:rPr>
                    <w:t>移动通信</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10A03" w:rsidRPr="00B742BA" w:rsidRDefault="00A10A03" w:rsidP="00A10A03">
                  <w:pPr>
                    <w:jc w:val="center"/>
                    <w:rPr>
                      <w:rFonts w:ascii="宋体" w:hAnsi="宋体"/>
                      <w:sz w:val="24"/>
                      <w:szCs w:val="24"/>
                    </w:rPr>
                  </w:pPr>
                  <w:r w:rsidRPr="00B742BA">
                    <w:rPr>
                      <w:rFonts w:ascii="宋体" w:hAnsi="宋体"/>
                      <w:sz w:val="24"/>
                      <w:szCs w:val="24"/>
                    </w:rPr>
                    <w:t>专业必修课</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10A03" w:rsidRPr="00B742BA" w:rsidRDefault="00A10A03" w:rsidP="00A10A03">
                  <w:pPr>
                    <w:jc w:val="center"/>
                    <w:rPr>
                      <w:rFonts w:ascii="宋体" w:hAnsi="宋体"/>
                      <w:sz w:val="24"/>
                      <w:szCs w:val="24"/>
                    </w:rPr>
                  </w:pPr>
                  <w:r w:rsidRPr="00B742BA">
                    <w:rPr>
                      <w:rFonts w:ascii="宋体" w:hAnsi="宋体"/>
                      <w:sz w:val="24"/>
                      <w:szCs w:val="24"/>
                    </w:rPr>
                    <w:t>48.00</w:t>
                  </w:r>
                </w:p>
              </w:tc>
            </w:tr>
          </w:tbl>
          <w:p w:rsidR="00C52BBB" w:rsidRPr="00393686" w:rsidRDefault="00C52BBB" w:rsidP="004B2D18">
            <w:pPr>
              <w:adjustRightInd w:val="0"/>
              <w:ind w:firstLineChars="200" w:firstLine="640"/>
              <w:textAlignment w:val="baseline"/>
              <w:rPr>
                <w:rFonts w:ascii="宋体" w:hAnsi="宋体"/>
                <w:szCs w:val="32"/>
              </w:rPr>
            </w:pPr>
          </w:p>
        </w:tc>
      </w:tr>
      <w:tr w:rsidR="00C52BBB" w:rsidTr="00275409">
        <w:trPr>
          <w:trHeight w:val="588"/>
        </w:trPr>
        <w:tc>
          <w:tcPr>
            <w:tcW w:w="8931" w:type="dxa"/>
            <w:gridSpan w:val="11"/>
            <w:vAlign w:val="center"/>
          </w:tcPr>
          <w:p w:rsidR="00C52BBB" w:rsidRDefault="00F55733">
            <w:pPr>
              <w:adjustRightInd w:val="0"/>
              <w:textAlignment w:val="baseline"/>
              <w:rPr>
                <w:rFonts w:ascii="Times New Roman" w:eastAsia="黑体" w:hAnsi="Times New Roman"/>
                <w:sz w:val="30"/>
                <w:szCs w:val="30"/>
              </w:rPr>
            </w:pPr>
            <w:r>
              <w:rPr>
                <w:rFonts w:ascii="黑体" w:eastAsia="黑体" w:hAnsi="黑体" w:hint="eastAsia"/>
                <w:sz w:val="24"/>
                <w:szCs w:val="24"/>
              </w:rPr>
              <w:t>3.指导</w:t>
            </w:r>
            <w:r>
              <w:rPr>
                <w:rFonts w:ascii="黑体" w:eastAsia="黑体" w:hAnsi="黑体"/>
                <w:sz w:val="24"/>
                <w:szCs w:val="24"/>
              </w:rPr>
              <w:t>研究生情况</w:t>
            </w:r>
          </w:p>
        </w:tc>
      </w:tr>
      <w:tr w:rsidR="00C52BBB" w:rsidTr="00275409">
        <w:trPr>
          <w:trHeight w:val="3625"/>
        </w:trPr>
        <w:tc>
          <w:tcPr>
            <w:tcW w:w="8931" w:type="dxa"/>
            <w:gridSpan w:val="11"/>
          </w:tcPr>
          <w:p w:rsidR="005011B3" w:rsidRDefault="005011B3" w:rsidP="005011B3">
            <w:pPr>
              <w:adjustRightInd w:val="0"/>
              <w:ind w:firstLineChars="150" w:firstLine="360"/>
              <w:textAlignment w:val="baseline"/>
              <w:rPr>
                <w:rFonts w:ascii="宋体" w:hAnsi="宋体"/>
                <w:sz w:val="24"/>
                <w:szCs w:val="24"/>
              </w:rPr>
            </w:pPr>
          </w:p>
          <w:p w:rsidR="009C0668" w:rsidRDefault="00AC5C17" w:rsidP="005011B3">
            <w:pPr>
              <w:adjustRightInd w:val="0"/>
              <w:ind w:firstLineChars="150" w:firstLine="360"/>
              <w:textAlignment w:val="baseline"/>
              <w:rPr>
                <w:rFonts w:ascii="宋体" w:hAnsi="宋体"/>
                <w:sz w:val="24"/>
                <w:szCs w:val="24"/>
              </w:rPr>
            </w:pPr>
            <w:r w:rsidRPr="00A4406E">
              <w:rPr>
                <w:rFonts w:ascii="宋体" w:hAnsi="宋体" w:hint="eastAsia"/>
                <w:sz w:val="24"/>
                <w:szCs w:val="24"/>
              </w:rPr>
              <w:t>指导</w:t>
            </w:r>
            <w:r w:rsidRPr="00A4406E">
              <w:rPr>
                <w:rFonts w:ascii="宋体" w:hAnsi="宋体"/>
                <w:sz w:val="24"/>
                <w:szCs w:val="24"/>
              </w:rPr>
              <w:t>专业型</w:t>
            </w:r>
            <w:r w:rsidRPr="00A4406E">
              <w:rPr>
                <w:rFonts w:ascii="宋体" w:hAnsi="宋体" w:hint="eastAsia"/>
                <w:sz w:val="24"/>
                <w:szCs w:val="24"/>
              </w:rPr>
              <w:t>硕士</w:t>
            </w:r>
            <w:r w:rsidRPr="00A4406E">
              <w:rPr>
                <w:rFonts w:ascii="宋体" w:hAnsi="宋体"/>
                <w:sz w:val="24"/>
                <w:szCs w:val="24"/>
              </w:rPr>
              <w:t>两名：</w:t>
            </w:r>
          </w:p>
          <w:p w:rsidR="005011B3" w:rsidRPr="00A4406E" w:rsidRDefault="005011B3" w:rsidP="005011B3">
            <w:pPr>
              <w:adjustRightInd w:val="0"/>
              <w:ind w:firstLineChars="150" w:firstLine="360"/>
              <w:textAlignment w:val="baseline"/>
              <w:rPr>
                <w:rFonts w:ascii="宋体" w:hAnsi="宋体"/>
                <w:sz w:val="24"/>
                <w:szCs w:val="24"/>
              </w:rPr>
            </w:pPr>
          </w:p>
          <w:p w:rsidR="00BB565F" w:rsidRDefault="00AC5C17" w:rsidP="005011B3">
            <w:pPr>
              <w:adjustRightInd w:val="0"/>
              <w:ind w:firstLineChars="150" w:firstLine="360"/>
              <w:textAlignment w:val="baseline"/>
              <w:rPr>
                <w:rFonts w:ascii="宋体" w:hAnsi="宋体"/>
                <w:sz w:val="24"/>
                <w:szCs w:val="24"/>
              </w:rPr>
            </w:pPr>
            <w:r w:rsidRPr="00A4406E">
              <w:rPr>
                <w:rFonts w:ascii="宋体" w:hAnsi="宋体"/>
                <w:sz w:val="24"/>
                <w:szCs w:val="24"/>
              </w:rPr>
              <w:t>杨璇</w:t>
            </w:r>
            <w:r w:rsidRPr="00A4406E">
              <w:rPr>
                <w:rFonts w:ascii="宋体" w:hAnsi="宋体" w:hint="eastAsia"/>
                <w:sz w:val="24"/>
                <w:szCs w:val="24"/>
              </w:rPr>
              <w:t>：</w:t>
            </w:r>
            <w:hyperlink r:id="rId9" w:history="1">
              <w:r w:rsidRPr="00A4406E">
                <w:rPr>
                  <w:rFonts w:ascii="宋体" w:hAnsi="宋体"/>
                  <w:sz w:val="24"/>
                  <w:szCs w:val="24"/>
                </w:rPr>
                <w:t>201620010087</w:t>
              </w:r>
            </w:hyperlink>
            <w:r w:rsidR="00B5584A" w:rsidRPr="00A4406E">
              <w:rPr>
                <w:rFonts w:ascii="宋体" w:hAnsi="宋体" w:hint="eastAsia"/>
                <w:sz w:val="24"/>
                <w:szCs w:val="24"/>
              </w:rPr>
              <w:t>，</w:t>
            </w:r>
            <w:r w:rsidR="00E70AD0" w:rsidRPr="00A4406E">
              <w:rPr>
                <w:rFonts w:ascii="宋体" w:hAnsi="宋体" w:hint="eastAsia"/>
                <w:sz w:val="24"/>
                <w:szCs w:val="24"/>
              </w:rPr>
              <w:t>已经</w:t>
            </w:r>
            <w:r w:rsidR="00E70AD0" w:rsidRPr="00A4406E">
              <w:rPr>
                <w:rFonts w:ascii="宋体" w:hAnsi="宋体"/>
                <w:sz w:val="24"/>
                <w:szCs w:val="24"/>
              </w:rPr>
              <w:t>取得</w:t>
            </w:r>
            <w:r w:rsidR="00E70AD0" w:rsidRPr="00A4406E">
              <w:rPr>
                <w:rFonts w:ascii="宋体" w:hAnsi="宋体" w:hint="eastAsia"/>
                <w:sz w:val="24"/>
                <w:szCs w:val="24"/>
              </w:rPr>
              <w:t>的</w:t>
            </w:r>
            <w:r w:rsidR="00E70AD0" w:rsidRPr="00A4406E">
              <w:rPr>
                <w:rFonts w:ascii="宋体" w:hAnsi="宋体"/>
                <w:sz w:val="24"/>
                <w:szCs w:val="24"/>
              </w:rPr>
              <w:t>阶段性成果：</w:t>
            </w:r>
            <w:r w:rsidR="00E70AD0" w:rsidRPr="00A4406E">
              <w:rPr>
                <w:rFonts w:ascii="宋体" w:hAnsi="宋体" w:hint="eastAsia"/>
                <w:sz w:val="24"/>
                <w:szCs w:val="24"/>
              </w:rPr>
              <w:t>发明专利受理</w:t>
            </w:r>
            <w:r w:rsidR="00E70AD0" w:rsidRPr="00A4406E">
              <w:rPr>
                <w:rFonts w:ascii="宋体" w:hAnsi="宋体" w:hint="eastAsia"/>
                <w:sz w:val="24"/>
                <w:szCs w:val="24"/>
              </w:rPr>
              <w:t>1</w:t>
            </w:r>
            <w:r w:rsidR="00E70AD0" w:rsidRPr="00A4406E">
              <w:rPr>
                <w:rFonts w:ascii="宋体" w:hAnsi="宋体" w:hint="eastAsia"/>
                <w:sz w:val="24"/>
                <w:szCs w:val="24"/>
              </w:rPr>
              <w:t>项、</w:t>
            </w:r>
            <w:r w:rsidR="00E70AD0" w:rsidRPr="00A4406E">
              <w:rPr>
                <w:rFonts w:ascii="宋体" w:hAnsi="宋体"/>
                <w:sz w:val="24"/>
                <w:szCs w:val="24"/>
              </w:rPr>
              <w:t>软件著作权</w:t>
            </w:r>
            <w:r w:rsidR="00E70AD0" w:rsidRPr="00A4406E">
              <w:rPr>
                <w:rFonts w:ascii="宋体" w:hAnsi="宋体" w:hint="eastAsia"/>
                <w:sz w:val="24"/>
                <w:szCs w:val="24"/>
              </w:rPr>
              <w:t>1</w:t>
            </w:r>
            <w:r w:rsidR="00E70AD0" w:rsidRPr="00A4406E">
              <w:rPr>
                <w:rFonts w:ascii="宋体" w:hAnsi="宋体" w:hint="eastAsia"/>
                <w:sz w:val="24"/>
                <w:szCs w:val="24"/>
              </w:rPr>
              <w:t>项</w:t>
            </w:r>
            <w:r w:rsidR="005011B3">
              <w:rPr>
                <w:rFonts w:ascii="宋体" w:hAnsi="宋体" w:hint="eastAsia"/>
                <w:sz w:val="24"/>
                <w:szCs w:val="24"/>
              </w:rPr>
              <w:t>等</w:t>
            </w:r>
            <w:r w:rsidR="00E70AD0" w:rsidRPr="00A4406E">
              <w:rPr>
                <w:rFonts w:ascii="宋体" w:hAnsi="宋体" w:hint="eastAsia"/>
                <w:sz w:val="24"/>
                <w:szCs w:val="24"/>
              </w:rPr>
              <w:t>；</w:t>
            </w:r>
          </w:p>
          <w:p w:rsidR="005011B3" w:rsidRPr="00A4406E" w:rsidRDefault="005011B3" w:rsidP="005011B3">
            <w:pPr>
              <w:adjustRightInd w:val="0"/>
              <w:ind w:firstLineChars="150" w:firstLine="360"/>
              <w:textAlignment w:val="baseline"/>
              <w:rPr>
                <w:rFonts w:ascii="宋体" w:hAnsi="宋体"/>
                <w:sz w:val="24"/>
                <w:szCs w:val="24"/>
              </w:rPr>
            </w:pPr>
          </w:p>
          <w:p w:rsidR="00AA46DC" w:rsidRPr="00E70AD0" w:rsidRDefault="00AC5C17" w:rsidP="005011B3">
            <w:pPr>
              <w:adjustRightInd w:val="0"/>
              <w:ind w:firstLineChars="150" w:firstLine="360"/>
              <w:textAlignment w:val="baseline"/>
              <w:rPr>
                <w:rFonts w:ascii="宋体" w:hAnsi="宋体"/>
                <w:szCs w:val="32"/>
              </w:rPr>
            </w:pPr>
            <w:r w:rsidRPr="00A4406E">
              <w:rPr>
                <w:rFonts w:ascii="宋体" w:hAnsi="宋体" w:hint="eastAsia"/>
                <w:sz w:val="24"/>
                <w:szCs w:val="24"/>
              </w:rPr>
              <w:t>朱凤婷：</w:t>
            </w:r>
            <w:hyperlink r:id="rId10" w:history="1">
              <w:r w:rsidRPr="00A4406E">
                <w:rPr>
                  <w:rFonts w:ascii="宋体" w:hAnsi="宋体"/>
                  <w:sz w:val="24"/>
                  <w:szCs w:val="24"/>
                </w:rPr>
                <w:t>201620010090</w:t>
              </w:r>
            </w:hyperlink>
            <w:r w:rsidR="00471300" w:rsidRPr="00A4406E">
              <w:rPr>
                <w:rFonts w:ascii="宋体" w:hAnsi="宋体" w:hint="eastAsia"/>
                <w:sz w:val="24"/>
                <w:szCs w:val="24"/>
              </w:rPr>
              <w:t>，已经</w:t>
            </w:r>
            <w:r w:rsidR="00471300" w:rsidRPr="00A4406E">
              <w:rPr>
                <w:rFonts w:ascii="宋体" w:hAnsi="宋体"/>
                <w:sz w:val="24"/>
                <w:szCs w:val="24"/>
              </w:rPr>
              <w:t>取得</w:t>
            </w:r>
            <w:r w:rsidR="00471300" w:rsidRPr="00A4406E">
              <w:rPr>
                <w:rFonts w:ascii="宋体" w:hAnsi="宋体" w:hint="eastAsia"/>
                <w:sz w:val="24"/>
                <w:szCs w:val="24"/>
              </w:rPr>
              <w:t>的</w:t>
            </w:r>
            <w:r w:rsidR="00471300" w:rsidRPr="00A4406E">
              <w:rPr>
                <w:rFonts w:ascii="宋体" w:hAnsi="宋体"/>
                <w:sz w:val="24"/>
                <w:szCs w:val="24"/>
              </w:rPr>
              <w:t>阶段性成果：</w:t>
            </w:r>
            <w:r w:rsidR="00E70AD0" w:rsidRPr="00A4406E">
              <w:rPr>
                <w:rFonts w:ascii="宋体" w:hAnsi="宋体" w:hint="eastAsia"/>
                <w:sz w:val="24"/>
                <w:szCs w:val="24"/>
              </w:rPr>
              <w:t>录用</w:t>
            </w:r>
            <w:r w:rsidR="00E70AD0" w:rsidRPr="00A4406E">
              <w:rPr>
                <w:rFonts w:ascii="宋体" w:hAnsi="宋体" w:hint="eastAsia"/>
                <w:sz w:val="24"/>
                <w:szCs w:val="24"/>
              </w:rPr>
              <w:t>B</w:t>
            </w:r>
            <w:r w:rsidR="00E70AD0" w:rsidRPr="00A4406E">
              <w:rPr>
                <w:rFonts w:ascii="宋体" w:hAnsi="宋体" w:hint="eastAsia"/>
                <w:sz w:val="24"/>
                <w:szCs w:val="24"/>
              </w:rPr>
              <w:t>类期刊</w:t>
            </w:r>
            <w:r w:rsidR="00E70AD0" w:rsidRPr="00A4406E">
              <w:rPr>
                <w:rFonts w:ascii="宋体" w:hAnsi="宋体"/>
                <w:sz w:val="24"/>
                <w:szCs w:val="24"/>
              </w:rPr>
              <w:t>论文</w:t>
            </w:r>
            <w:r w:rsidR="001E6E37" w:rsidRPr="00A4406E">
              <w:rPr>
                <w:rFonts w:ascii="宋体" w:hAnsi="宋体" w:hint="eastAsia"/>
                <w:sz w:val="24"/>
                <w:szCs w:val="24"/>
              </w:rPr>
              <w:t>1</w:t>
            </w:r>
            <w:r w:rsidR="00E70AD0" w:rsidRPr="00A4406E">
              <w:rPr>
                <w:rFonts w:ascii="宋体" w:hAnsi="宋体"/>
                <w:sz w:val="24"/>
                <w:szCs w:val="24"/>
              </w:rPr>
              <w:t>篇</w:t>
            </w:r>
            <w:r w:rsidR="00E70AD0" w:rsidRPr="00A4406E">
              <w:rPr>
                <w:rFonts w:ascii="宋体" w:hAnsi="宋体" w:hint="eastAsia"/>
                <w:sz w:val="24"/>
                <w:szCs w:val="24"/>
              </w:rPr>
              <w:t>，软件著作权</w:t>
            </w:r>
            <w:r w:rsidR="00E70AD0" w:rsidRPr="00A4406E">
              <w:rPr>
                <w:rFonts w:ascii="宋体" w:hAnsi="宋体" w:hint="eastAsia"/>
                <w:sz w:val="24"/>
                <w:szCs w:val="24"/>
              </w:rPr>
              <w:t>3</w:t>
            </w:r>
            <w:r w:rsidR="00E70AD0" w:rsidRPr="00A4406E">
              <w:rPr>
                <w:rFonts w:ascii="宋体" w:hAnsi="宋体" w:hint="eastAsia"/>
                <w:sz w:val="24"/>
                <w:szCs w:val="24"/>
              </w:rPr>
              <w:t>项</w:t>
            </w:r>
            <w:r w:rsidR="00E70AD0" w:rsidRPr="00A4406E">
              <w:rPr>
                <w:rFonts w:ascii="宋体" w:hAnsi="宋体"/>
                <w:sz w:val="24"/>
                <w:szCs w:val="24"/>
              </w:rPr>
              <w:t>，</w:t>
            </w:r>
            <w:r w:rsidR="00E70AD0" w:rsidRPr="00A4406E">
              <w:rPr>
                <w:rFonts w:ascii="宋体" w:hAnsi="宋体" w:hint="eastAsia"/>
                <w:sz w:val="24"/>
                <w:szCs w:val="24"/>
              </w:rPr>
              <w:t>获得</w:t>
            </w:r>
            <w:r w:rsidR="00090167" w:rsidRPr="00A4406E">
              <w:rPr>
                <w:rFonts w:ascii="宋体" w:hAnsi="宋体" w:hint="eastAsia"/>
                <w:sz w:val="24"/>
                <w:szCs w:val="24"/>
              </w:rPr>
              <w:t>2021</w:t>
            </w:r>
            <w:r w:rsidR="00090167" w:rsidRPr="00A4406E">
              <w:rPr>
                <w:rFonts w:ascii="宋体" w:hAnsi="宋体" w:hint="eastAsia"/>
                <w:sz w:val="24"/>
                <w:szCs w:val="24"/>
              </w:rPr>
              <w:t>智慧</w:t>
            </w:r>
            <w:r w:rsidR="00090167" w:rsidRPr="00A4406E">
              <w:rPr>
                <w:rFonts w:ascii="宋体" w:hAnsi="宋体"/>
                <w:sz w:val="24"/>
                <w:szCs w:val="24"/>
              </w:rPr>
              <w:t>水利与河湖长制</w:t>
            </w:r>
            <w:r w:rsidR="00090167" w:rsidRPr="00A4406E">
              <w:rPr>
                <w:rFonts w:ascii="宋体" w:hAnsi="宋体" w:hint="eastAsia"/>
                <w:sz w:val="24"/>
                <w:szCs w:val="24"/>
              </w:rPr>
              <w:t>高峰</w:t>
            </w:r>
            <w:r w:rsidR="00090167" w:rsidRPr="00A4406E">
              <w:rPr>
                <w:rFonts w:ascii="宋体" w:hAnsi="宋体"/>
                <w:sz w:val="24"/>
                <w:szCs w:val="24"/>
              </w:rPr>
              <w:t>论坛优秀论文二等奖</w:t>
            </w:r>
            <w:r w:rsidR="00E70AD0" w:rsidRPr="00A4406E">
              <w:rPr>
                <w:rFonts w:ascii="宋体" w:hAnsi="宋体" w:hint="eastAsia"/>
                <w:sz w:val="24"/>
                <w:szCs w:val="24"/>
              </w:rPr>
              <w:t>1</w:t>
            </w:r>
            <w:r w:rsidR="00E70AD0" w:rsidRPr="00A4406E">
              <w:rPr>
                <w:rFonts w:ascii="宋体" w:hAnsi="宋体" w:hint="eastAsia"/>
                <w:sz w:val="24"/>
                <w:szCs w:val="24"/>
              </w:rPr>
              <w:t>项</w:t>
            </w:r>
            <w:r w:rsidR="00E70AD0" w:rsidRPr="00A4406E">
              <w:rPr>
                <w:rFonts w:ascii="宋体" w:hAnsi="宋体"/>
                <w:sz w:val="24"/>
                <w:szCs w:val="24"/>
              </w:rPr>
              <w:t>等。</w:t>
            </w:r>
          </w:p>
        </w:tc>
      </w:tr>
      <w:tr w:rsidR="00C52BBB" w:rsidTr="00275409">
        <w:trPr>
          <w:trHeight w:val="557"/>
        </w:trPr>
        <w:tc>
          <w:tcPr>
            <w:tcW w:w="8931" w:type="dxa"/>
            <w:gridSpan w:val="11"/>
            <w:vAlign w:val="center"/>
          </w:tcPr>
          <w:p w:rsidR="00C52BBB" w:rsidRDefault="00F55733">
            <w:pPr>
              <w:adjustRightInd w:val="0"/>
              <w:textAlignment w:val="baseline"/>
              <w:rPr>
                <w:rFonts w:ascii="宋体" w:hAnsi="宋体"/>
                <w:szCs w:val="32"/>
              </w:rPr>
            </w:pPr>
            <w:r>
              <w:rPr>
                <w:rFonts w:ascii="黑体" w:eastAsia="黑体" w:hAnsi="黑体" w:hint="eastAsia"/>
                <w:sz w:val="24"/>
                <w:szCs w:val="24"/>
              </w:rPr>
              <w:t>4</w:t>
            </w:r>
            <w:r>
              <w:rPr>
                <w:rFonts w:ascii="黑体" w:eastAsia="黑体" w:hAnsi="黑体"/>
                <w:sz w:val="24"/>
                <w:szCs w:val="24"/>
              </w:rPr>
              <w:t>.教学改革</w:t>
            </w:r>
          </w:p>
        </w:tc>
      </w:tr>
      <w:tr w:rsidR="00C52BBB" w:rsidTr="00275409">
        <w:trPr>
          <w:trHeight w:val="3962"/>
        </w:trPr>
        <w:tc>
          <w:tcPr>
            <w:tcW w:w="8931" w:type="dxa"/>
            <w:gridSpan w:val="11"/>
          </w:tcPr>
          <w:p w:rsidR="00BF5F27" w:rsidRDefault="00BF5F27" w:rsidP="003B2382">
            <w:pPr>
              <w:adjustRightInd w:val="0"/>
              <w:ind w:firstLineChars="150" w:firstLine="360"/>
              <w:textAlignment w:val="baseline"/>
              <w:rPr>
                <w:rFonts w:ascii="宋体" w:hAnsi="宋体"/>
                <w:sz w:val="24"/>
                <w:szCs w:val="24"/>
              </w:rPr>
            </w:pPr>
          </w:p>
          <w:p w:rsidR="00F9295B" w:rsidRPr="003B2382" w:rsidRDefault="006E58D0" w:rsidP="003B2382">
            <w:pPr>
              <w:adjustRightInd w:val="0"/>
              <w:ind w:firstLineChars="150" w:firstLine="360"/>
              <w:textAlignment w:val="baseline"/>
              <w:rPr>
                <w:rFonts w:ascii="宋体" w:hAnsi="宋体"/>
                <w:sz w:val="24"/>
                <w:szCs w:val="24"/>
              </w:rPr>
            </w:pPr>
            <w:r w:rsidRPr="003B2382">
              <w:rPr>
                <w:rFonts w:ascii="宋体" w:hAnsi="宋体" w:hint="eastAsia"/>
                <w:sz w:val="24"/>
                <w:szCs w:val="24"/>
              </w:rPr>
              <w:t>积极参与通信网络虚拟仿真实验项目建设、参与通信原理实验教改项目，并积极参与慕课、翻转课堂、开放课程等课程建设交流研讨，学习教学经验，努力提升教学水平</w:t>
            </w:r>
          </w:p>
          <w:p w:rsidR="00C52BBB" w:rsidRDefault="006E58D0" w:rsidP="003B2382">
            <w:pPr>
              <w:adjustRightInd w:val="0"/>
              <w:ind w:firstLineChars="150" w:firstLine="360"/>
              <w:textAlignment w:val="baseline"/>
              <w:rPr>
                <w:rFonts w:ascii="宋体" w:hAnsi="宋体"/>
                <w:szCs w:val="32"/>
              </w:rPr>
            </w:pPr>
            <w:r w:rsidRPr="003B2382">
              <w:rPr>
                <w:rFonts w:ascii="宋体" w:hAnsi="宋体" w:hint="eastAsia"/>
                <w:sz w:val="24"/>
                <w:szCs w:val="24"/>
              </w:rPr>
              <w:t>积极参与通信专业本科人才培养方案修订工作，专业认证中负责通信原理与移动通信课程大纲的整合修订</w:t>
            </w:r>
            <w:r w:rsidR="00F9295B" w:rsidRPr="003B2382">
              <w:rPr>
                <w:rFonts w:ascii="宋体" w:hAnsi="宋体" w:hint="eastAsia"/>
                <w:sz w:val="24"/>
                <w:szCs w:val="24"/>
              </w:rPr>
              <w:t>等</w:t>
            </w:r>
            <w:r w:rsidRPr="003B2382">
              <w:rPr>
                <w:rFonts w:ascii="宋体" w:hAnsi="宋体" w:hint="eastAsia"/>
                <w:sz w:val="24"/>
                <w:szCs w:val="24"/>
              </w:rPr>
              <w:t>。</w:t>
            </w:r>
          </w:p>
        </w:tc>
      </w:tr>
      <w:tr w:rsidR="00C52BBB" w:rsidTr="00275409">
        <w:trPr>
          <w:trHeight w:val="558"/>
        </w:trPr>
        <w:tc>
          <w:tcPr>
            <w:tcW w:w="8931" w:type="dxa"/>
            <w:gridSpan w:val="11"/>
            <w:vAlign w:val="center"/>
          </w:tcPr>
          <w:p w:rsidR="00C52BBB" w:rsidRDefault="00F55733">
            <w:pPr>
              <w:adjustRightInd w:val="0"/>
              <w:textAlignment w:val="baseline"/>
              <w:rPr>
                <w:rFonts w:ascii="宋体" w:hAnsi="宋体"/>
                <w:szCs w:val="32"/>
              </w:rPr>
            </w:pPr>
            <w:r>
              <w:rPr>
                <w:rFonts w:ascii="黑体" w:eastAsia="黑体" w:hAnsi="黑体" w:hint="eastAsia"/>
                <w:sz w:val="24"/>
                <w:szCs w:val="24"/>
              </w:rPr>
              <w:lastRenderedPageBreak/>
              <w:t>5</w:t>
            </w:r>
            <w:r>
              <w:rPr>
                <w:rFonts w:ascii="黑体" w:eastAsia="黑体" w:hAnsi="黑体"/>
                <w:sz w:val="24"/>
                <w:szCs w:val="24"/>
              </w:rPr>
              <w:t>.教材编写</w:t>
            </w:r>
          </w:p>
        </w:tc>
      </w:tr>
      <w:tr w:rsidR="00C52BBB" w:rsidTr="00275409">
        <w:trPr>
          <w:trHeight w:val="4067"/>
        </w:trPr>
        <w:tc>
          <w:tcPr>
            <w:tcW w:w="8931" w:type="dxa"/>
            <w:gridSpan w:val="11"/>
          </w:tcPr>
          <w:p w:rsidR="00C52BBB" w:rsidRDefault="00C52BBB">
            <w:pPr>
              <w:adjustRightInd w:val="0"/>
              <w:textAlignment w:val="baseline"/>
              <w:rPr>
                <w:rFonts w:ascii="宋体" w:hAnsi="宋体"/>
                <w:szCs w:val="32"/>
              </w:rPr>
            </w:pPr>
          </w:p>
        </w:tc>
      </w:tr>
      <w:tr w:rsidR="00C52BBB" w:rsidTr="00275409">
        <w:tc>
          <w:tcPr>
            <w:tcW w:w="8931" w:type="dxa"/>
            <w:gridSpan w:val="11"/>
            <w:tcBorders>
              <w:left w:val="nil"/>
              <w:right w:val="nil"/>
            </w:tcBorders>
          </w:tcPr>
          <w:p w:rsidR="00C52BBB" w:rsidRDefault="00C52BBB">
            <w:pPr>
              <w:adjustRightInd w:val="0"/>
              <w:textAlignment w:val="baseline"/>
              <w:rPr>
                <w:rFonts w:ascii="宋体" w:hAnsi="宋体"/>
                <w:szCs w:val="32"/>
              </w:rPr>
            </w:pPr>
          </w:p>
        </w:tc>
      </w:tr>
      <w:tr w:rsidR="00C52BBB" w:rsidTr="00275409">
        <w:tblPrEx>
          <w:jc w:val="center"/>
          <w:tblInd w:w="0" w:type="dxa"/>
        </w:tblPrEx>
        <w:trPr>
          <w:trHeight w:val="491"/>
          <w:jc w:val="center"/>
        </w:trPr>
        <w:tc>
          <w:tcPr>
            <w:tcW w:w="8931" w:type="dxa"/>
            <w:gridSpan w:val="11"/>
            <w:vAlign w:val="center"/>
          </w:tcPr>
          <w:p w:rsidR="00C52BBB" w:rsidRDefault="00F55733">
            <w:pPr>
              <w:jc w:val="left"/>
              <w:rPr>
                <w:rFonts w:ascii="Times New Roman" w:hAnsi="Times New Roman"/>
                <w:b/>
                <w:szCs w:val="21"/>
              </w:rPr>
            </w:pPr>
            <w:r>
              <w:rPr>
                <w:rFonts w:ascii="黑体" w:eastAsia="黑体" w:hAnsi="黑体"/>
                <w:sz w:val="24"/>
                <w:szCs w:val="24"/>
              </w:rPr>
              <w:t>6.</w:t>
            </w:r>
            <w:r>
              <w:rPr>
                <w:rFonts w:ascii="黑体" w:eastAsia="黑体" w:hAnsi="黑体" w:hint="eastAsia"/>
                <w:sz w:val="24"/>
                <w:szCs w:val="24"/>
              </w:rPr>
              <w:t>国家级、省级教学成果奖</w:t>
            </w:r>
          </w:p>
        </w:tc>
      </w:tr>
      <w:tr w:rsidR="00C52BBB" w:rsidTr="00275409">
        <w:tblPrEx>
          <w:jc w:val="center"/>
          <w:tblInd w:w="0" w:type="dxa"/>
        </w:tblPrEx>
        <w:trPr>
          <w:trHeight w:val="454"/>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100"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获奖项目名称</w:t>
            </w:r>
          </w:p>
        </w:tc>
        <w:tc>
          <w:tcPr>
            <w:tcW w:w="2436"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奖励名称</w:t>
            </w:r>
            <w:r>
              <w:rPr>
                <w:rFonts w:ascii="宋体" w:eastAsia="宋体" w:hAnsi="宋体" w:cs="宋体" w:hint="eastAsia"/>
                <w:sz w:val="21"/>
                <w:szCs w:val="21"/>
              </w:rPr>
              <w:t>及等级</w:t>
            </w:r>
          </w:p>
        </w:tc>
        <w:tc>
          <w:tcPr>
            <w:tcW w:w="1495"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个人排序</w:t>
            </w:r>
          </w:p>
        </w:tc>
        <w:tc>
          <w:tcPr>
            <w:tcW w:w="1823"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奖励年度</w:t>
            </w:r>
          </w:p>
        </w:tc>
      </w:tr>
      <w:tr w:rsidR="00C52BBB" w:rsidTr="00275409">
        <w:tblPrEx>
          <w:jc w:val="center"/>
          <w:tblInd w:w="0" w:type="dxa"/>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275409">
        <w:tblPrEx>
          <w:jc w:val="center"/>
          <w:tblInd w:w="0" w:type="dxa"/>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275409">
        <w:tblPrEx>
          <w:jc w:val="center"/>
          <w:tblInd w:w="0" w:type="dxa"/>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275409">
        <w:tblPrEx>
          <w:jc w:val="center"/>
          <w:tblInd w:w="0" w:type="dxa"/>
        </w:tblPrEx>
        <w:trPr>
          <w:trHeight w:hRule="exact" w:val="737"/>
          <w:jc w:val="center"/>
        </w:trPr>
        <w:tc>
          <w:tcPr>
            <w:tcW w:w="1077"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100" w:type="dxa"/>
            <w:gridSpan w:val="2"/>
            <w:vAlign w:val="center"/>
          </w:tcPr>
          <w:p w:rsidR="00C52BBB" w:rsidRDefault="00C52BBB">
            <w:pPr>
              <w:jc w:val="center"/>
              <w:rPr>
                <w:rFonts w:ascii="楷体" w:eastAsia="楷体" w:hAnsi="楷体"/>
                <w:sz w:val="24"/>
                <w:szCs w:val="24"/>
              </w:rPr>
            </w:pPr>
          </w:p>
        </w:tc>
        <w:tc>
          <w:tcPr>
            <w:tcW w:w="2436" w:type="dxa"/>
            <w:gridSpan w:val="3"/>
            <w:vAlign w:val="center"/>
          </w:tcPr>
          <w:p w:rsidR="00C52BBB" w:rsidRDefault="00C52BBB">
            <w:pPr>
              <w:jc w:val="center"/>
              <w:rPr>
                <w:rFonts w:ascii="楷体" w:eastAsia="楷体" w:hAnsi="楷体"/>
                <w:sz w:val="24"/>
                <w:szCs w:val="24"/>
              </w:rPr>
            </w:pPr>
          </w:p>
        </w:tc>
        <w:tc>
          <w:tcPr>
            <w:tcW w:w="1495" w:type="dxa"/>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275409">
        <w:tc>
          <w:tcPr>
            <w:tcW w:w="8931" w:type="dxa"/>
            <w:gridSpan w:val="11"/>
            <w:tcBorders>
              <w:left w:val="nil"/>
              <w:right w:val="nil"/>
            </w:tcBorders>
          </w:tcPr>
          <w:p w:rsidR="00C52BBB" w:rsidRDefault="00C52BBB">
            <w:pPr>
              <w:adjustRightInd w:val="0"/>
              <w:textAlignment w:val="baseline"/>
              <w:rPr>
                <w:rFonts w:ascii="宋体" w:hAnsi="宋体"/>
                <w:szCs w:val="32"/>
              </w:rPr>
            </w:pPr>
          </w:p>
        </w:tc>
      </w:tr>
      <w:tr w:rsidR="00C52BBB" w:rsidTr="00275409">
        <w:tblPrEx>
          <w:jc w:val="center"/>
          <w:tblInd w:w="0" w:type="dxa"/>
        </w:tblPrEx>
        <w:trPr>
          <w:trHeight w:val="496"/>
          <w:jc w:val="center"/>
        </w:trPr>
        <w:tc>
          <w:tcPr>
            <w:tcW w:w="8931" w:type="dxa"/>
            <w:gridSpan w:val="11"/>
            <w:vAlign w:val="center"/>
          </w:tcPr>
          <w:p w:rsidR="00C52BBB" w:rsidRDefault="00F55733">
            <w:pPr>
              <w:jc w:val="left"/>
              <w:rPr>
                <w:rFonts w:ascii="Times New Roman" w:hAnsi="Times New Roman"/>
                <w:b/>
                <w:szCs w:val="21"/>
              </w:rPr>
            </w:pPr>
            <w:r>
              <w:rPr>
                <w:rFonts w:ascii="黑体" w:eastAsia="黑体" w:hAnsi="黑体"/>
                <w:sz w:val="24"/>
                <w:szCs w:val="24"/>
              </w:rPr>
              <w:t>7.</w:t>
            </w:r>
            <w:r>
              <w:rPr>
                <w:rFonts w:ascii="黑体" w:eastAsia="黑体" w:hAnsi="黑体" w:hint="eastAsia"/>
                <w:sz w:val="24"/>
                <w:szCs w:val="24"/>
              </w:rPr>
              <w:t>教学评比和竞赛获奖、指导学生竞赛获奖（</w:t>
            </w:r>
            <w:r>
              <w:rPr>
                <w:rFonts w:ascii="黑体" w:eastAsia="黑体" w:hAnsi="黑体"/>
                <w:sz w:val="24"/>
                <w:szCs w:val="24"/>
              </w:rPr>
              <w:t>省级及以上）</w:t>
            </w:r>
          </w:p>
        </w:tc>
      </w:tr>
      <w:tr w:rsidR="00C52BBB" w:rsidTr="00275409">
        <w:tblPrEx>
          <w:jc w:val="center"/>
          <w:tblInd w:w="0" w:type="dxa"/>
        </w:tblPrEx>
        <w:trPr>
          <w:trHeight w:hRule="exact" w:val="638"/>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115"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获奖项目名称</w:t>
            </w:r>
          </w:p>
        </w:tc>
        <w:tc>
          <w:tcPr>
            <w:tcW w:w="2268" w:type="dxa"/>
            <w:gridSpan w:val="3"/>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奖励名称</w:t>
            </w:r>
            <w:r>
              <w:rPr>
                <w:rFonts w:ascii="宋体" w:eastAsia="宋体" w:hAnsi="宋体" w:cs="宋体" w:hint="eastAsia"/>
                <w:sz w:val="21"/>
                <w:szCs w:val="21"/>
              </w:rPr>
              <w:t>及等级</w:t>
            </w:r>
          </w:p>
        </w:tc>
        <w:tc>
          <w:tcPr>
            <w:tcW w:w="1701"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个人角色</w:t>
            </w:r>
          </w:p>
        </w:tc>
        <w:tc>
          <w:tcPr>
            <w:tcW w:w="1823"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奖励年度</w:t>
            </w:r>
          </w:p>
        </w:tc>
      </w:tr>
      <w:tr w:rsidR="00C52BBB" w:rsidTr="00275409">
        <w:tblPrEx>
          <w:jc w:val="center"/>
          <w:tblInd w:w="0" w:type="dxa"/>
        </w:tblPrEx>
        <w:trPr>
          <w:trHeight w:hRule="exact" w:val="945"/>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115" w:type="dxa"/>
            <w:gridSpan w:val="2"/>
            <w:vAlign w:val="center"/>
          </w:tcPr>
          <w:p w:rsidR="00C52BBB" w:rsidRPr="000504A3" w:rsidRDefault="005848C6" w:rsidP="000504A3">
            <w:pPr>
              <w:snapToGrid w:val="0"/>
              <w:spacing w:line="320" w:lineRule="atLeast"/>
              <w:jc w:val="center"/>
              <w:rPr>
                <w:rFonts w:ascii="宋体" w:eastAsia="宋体" w:hAnsi="宋体" w:cs="宋体"/>
                <w:sz w:val="21"/>
                <w:szCs w:val="21"/>
              </w:rPr>
            </w:pPr>
            <w:r w:rsidRPr="000504A3">
              <w:rPr>
                <w:rFonts w:ascii="宋体" w:eastAsia="宋体" w:hAnsi="宋体" w:cs="宋体" w:hint="eastAsia"/>
                <w:sz w:val="21"/>
                <w:szCs w:val="21"/>
              </w:rPr>
              <w:t>第四届全国高等学校电子信息类专业青年教师授课竞赛</w:t>
            </w:r>
          </w:p>
        </w:tc>
        <w:tc>
          <w:tcPr>
            <w:tcW w:w="2268" w:type="dxa"/>
            <w:gridSpan w:val="3"/>
            <w:vAlign w:val="center"/>
          </w:tcPr>
          <w:p w:rsidR="000504A3" w:rsidRDefault="005848C6" w:rsidP="000504A3">
            <w:pPr>
              <w:snapToGrid w:val="0"/>
              <w:spacing w:line="320" w:lineRule="atLeast"/>
              <w:jc w:val="center"/>
              <w:rPr>
                <w:rFonts w:ascii="宋体" w:eastAsia="宋体" w:hAnsi="宋体" w:cs="宋体"/>
                <w:sz w:val="21"/>
                <w:szCs w:val="21"/>
              </w:rPr>
            </w:pPr>
            <w:r w:rsidRPr="000504A3">
              <w:rPr>
                <w:rFonts w:ascii="宋体" w:eastAsia="宋体" w:hAnsi="宋体" w:cs="宋体" w:hint="eastAsia"/>
                <w:sz w:val="21"/>
                <w:szCs w:val="21"/>
              </w:rPr>
              <w:t>决赛全国二等奖，</w:t>
            </w:r>
          </w:p>
          <w:p w:rsidR="00C52BBB" w:rsidRPr="000504A3" w:rsidRDefault="005848C6" w:rsidP="000504A3">
            <w:pPr>
              <w:snapToGrid w:val="0"/>
              <w:spacing w:line="320" w:lineRule="atLeast"/>
              <w:jc w:val="center"/>
              <w:rPr>
                <w:rFonts w:ascii="宋体" w:eastAsia="宋体" w:hAnsi="宋体" w:cs="宋体"/>
                <w:sz w:val="21"/>
                <w:szCs w:val="21"/>
              </w:rPr>
            </w:pPr>
            <w:r w:rsidRPr="000504A3">
              <w:rPr>
                <w:rFonts w:ascii="宋体" w:eastAsia="宋体" w:hAnsi="宋体" w:cs="宋体" w:hint="eastAsia"/>
                <w:sz w:val="21"/>
                <w:szCs w:val="21"/>
              </w:rPr>
              <w:t>预赛华东区一等奖</w:t>
            </w:r>
          </w:p>
        </w:tc>
        <w:tc>
          <w:tcPr>
            <w:tcW w:w="1701" w:type="dxa"/>
            <w:gridSpan w:val="2"/>
            <w:vAlign w:val="center"/>
          </w:tcPr>
          <w:p w:rsidR="00C52BBB" w:rsidRPr="000504A3" w:rsidRDefault="005848C6" w:rsidP="000504A3">
            <w:pPr>
              <w:snapToGrid w:val="0"/>
              <w:spacing w:line="320" w:lineRule="atLeast"/>
              <w:jc w:val="center"/>
              <w:rPr>
                <w:rFonts w:ascii="宋体" w:eastAsia="宋体" w:hAnsi="宋体" w:cs="宋体"/>
                <w:sz w:val="21"/>
                <w:szCs w:val="21"/>
              </w:rPr>
            </w:pPr>
            <w:r w:rsidRPr="000504A3">
              <w:rPr>
                <w:rFonts w:ascii="宋体" w:eastAsia="宋体" w:hAnsi="宋体" w:cs="宋体" w:hint="eastAsia"/>
                <w:sz w:val="21"/>
                <w:szCs w:val="21"/>
              </w:rPr>
              <w:t>1</w:t>
            </w:r>
          </w:p>
        </w:tc>
        <w:tc>
          <w:tcPr>
            <w:tcW w:w="1823" w:type="dxa"/>
            <w:gridSpan w:val="2"/>
            <w:vAlign w:val="center"/>
          </w:tcPr>
          <w:p w:rsidR="00C52BBB" w:rsidRPr="000504A3" w:rsidRDefault="005848C6" w:rsidP="000504A3">
            <w:pPr>
              <w:snapToGrid w:val="0"/>
              <w:spacing w:line="320" w:lineRule="atLeast"/>
              <w:jc w:val="center"/>
              <w:rPr>
                <w:rFonts w:ascii="宋体" w:eastAsia="宋体" w:hAnsi="宋体" w:cs="宋体"/>
                <w:sz w:val="21"/>
                <w:szCs w:val="21"/>
              </w:rPr>
            </w:pPr>
            <w:r w:rsidRPr="000504A3">
              <w:rPr>
                <w:rFonts w:ascii="宋体" w:eastAsia="宋体" w:hAnsi="宋体" w:cs="宋体" w:hint="eastAsia"/>
                <w:sz w:val="21"/>
                <w:szCs w:val="21"/>
              </w:rPr>
              <w:t>2020</w:t>
            </w:r>
          </w:p>
        </w:tc>
      </w:tr>
      <w:tr w:rsidR="00C52BBB" w:rsidTr="00275409">
        <w:tblPrEx>
          <w:jc w:val="center"/>
          <w:tblInd w:w="0" w:type="dxa"/>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115" w:type="dxa"/>
            <w:gridSpan w:val="2"/>
            <w:vAlign w:val="center"/>
          </w:tcPr>
          <w:p w:rsidR="00C52BBB" w:rsidRDefault="00C52BBB">
            <w:pPr>
              <w:jc w:val="cente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275409">
        <w:tblPrEx>
          <w:jc w:val="center"/>
          <w:tblInd w:w="0" w:type="dxa"/>
        </w:tblPrEx>
        <w:trPr>
          <w:trHeight w:hRule="exact" w:val="737"/>
          <w:jc w:val="center"/>
        </w:trPr>
        <w:tc>
          <w:tcPr>
            <w:tcW w:w="1024" w:type="dxa"/>
            <w:gridSpan w:val="2"/>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115" w:type="dxa"/>
            <w:gridSpan w:val="2"/>
            <w:vAlign w:val="center"/>
          </w:tcPr>
          <w:p w:rsidR="00C52BBB" w:rsidRDefault="00C52BBB">
            <w:pPr>
              <w:jc w:val="center"/>
              <w:rPr>
                <w:rFonts w:ascii="楷体" w:eastAsia="楷体" w:hAnsi="楷体"/>
                <w:sz w:val="24"/>
                <w:szCs w:val="24"/>
              </w:rPr>
            </w:pPr>
          </w:p>
        </w:tc>
        <w:tc>
          <w:tcPr>
            <w:tcW w:w="2268" w:type="dxa"/>
            <w:gridSpan w:val="3"/>
            <w:vAlign w:val="center"/>
          </w:tcPr>
          <w:p w:rsidR="00C52BBB" w:rsidRDefault="00C52BBB">
            <w:pPr>
              <w:jc w:val="center"/>
              <w:rPr>
                <w:rFonts w:ascii="楷体" w:eastAsia="楷体" w:hAnsi="楷体"/>
                <w:sz w:val="24"/>
                <w:szCs w:val="24"/>
              </w:rPr>
            </w:pPr>
          </w:p>
        </w:tc>
        <w:tc>
          <w:tcPr>
            <w:tcW w:w="1701" w:type="dxa"/>
            <w:gridSpan w:val="2"/>
            <w:vAlign w:val="center"/>
          </w:tcPr>
          <w:p w:rsidR="00C52BBB" w:rsidRDefault="00C52BBB">
            <w:pPr>
              <w:jc w:val="center"/>
              <w:rPr>
                <w:rFonts w:ascii="楷体" w:eastAsia="楷体" w:hAnsi="楷体"/>
                <w:sz w:val="24"/>
                <w:szCs w:val="24"/>
              </w:rPr>
            </w:pPr>
          </w:p>
        </w:tc>
        <w:tc>
          <w:tcPr>
            <w:tcW w:w="1823" w:type="dxa"/>
            <w:gridSpan w:val="2"/>
            <w:vAlign w:val="center"/>
          </w:tcPr>
          <w:p w:rsidR="00C52BBB" w:rsidRDefault="00C52BBB">
            <w:pPr>
              <w:jc w:val="center"/>
              <w:rPr>
                <w:rFonts w:ascii="楷体" w:eastAsia="楷体" w:hAnsi="楷体"/>
                <w:sz w:val="24"/>
                <w:szCs w:val="24"/>
              </w:rPr>
            </w:pPr>
          </w:p>
        </w:tc>
      </w:tr>
      <w:tr w:rsidR="00C52BBB" w:rsidTr="00275409">
        <w:tc>
          <w:tcPr>
            <w:tcW w:w="8931" w:type="dxa"/>
            <w:gridSpan w:val="11"/>
          </w:tcPr>
          <w:p w:rsidR="00C52BBB" w:rsidRDefault="00F55733">
            <w:pPr>
              <w:outlineLvl w:val="0"/>
              <w:rPr>
                <w:rFonts w:ascii="宋体" w:hAnsi="宋体"/>
                <w:szCs w:val="32"/>
              </w:rPr>
            </w:pPr>
            <w:r>
              <w:rPr>
                <w:rFonts w:ascii="宋体" w:eastAsia="宋体" w:hAnsi="宋体" w:hint="eastAsia"/>
                <w:b/>
                <w:sz w:val="30"/>
              </w:rPr>
              <w:lastRenderedPageBreak/>
              <w:t>三</w:t>
            </w:r>
            <w:r>
              <w:rPr>
                <w:rFonts w:ascii="宋体" w:eastAsia="宋体" w:hAnsi="宋体"/>
                <w:b/>
                <w:sz w:val="30"/>
              </w:rPr>
              <w:t>、</w:t>
            </w:r>
            <w:r>
              <w:rPr>
                <w:rFonts w:ascii="宋体" w:eastAsia="宋体" w:hAnsi="宋体" w:hint="eastAsia"/>
                <w:b/>
                <w:sz w:val="30"/>
              </w:rPr>
              <w:t>学术</w:t>
            </w:r>
            <w:r>
              <w:rPr>
                <w:rFonts w:ascii="宋体" w:eastAsia="宋体" w:hAnsi="宋体"/>
                <w:b/>
                <w:sz w:val="30"/>
              </w:rPr>
              <w:t>创新</w:t>
            </w:r>
            <w:r>
              <w:rPr>
                <w:rFonts w:ascii="宋体" w:eastAsia="宋体" w:hAnsi="宋体" w:hint="eastAsia"/>
                <w:b/>
                <w:sz w:val="30"/>
              </w:rPr>
              <w:t>与贡献</w:t>
            </w:r>
          </w:p>
        </w:tc>
      </w:tr>
      <w:tr w:rsidR="00C52BBB" w:rsidTr="00275409">
        <w:trPr>
          <w:trHeight w:val="393"/>
        </w:trPr>
        <w:tc>
          <w:tcPr>
            <w:tcW w:w="8931" w:type="dxa"/>
            <w:gridSpan w:val="11"/>
          </w:tcPr>
          <w:p w:rsidR="00C52BBB" w:rsidRDefault="00F55733">
            <w:pPr>
              <w:jc w:val="left"/>
              <w:rPr>
                <w:rFonts w:ascii="宋体" w:hAnsi="宋体" w:cs="宋体"/>
                <w:kern w:val="0"/>
                <w:sz w:val="24"/>
                <w:szCs w:val="24"/>
              </w:rPr>
            </w:pPr>
            <w:r>
              <w:rPr>
                <w:rFonts w:ascii="黑体" w:eastAsia="黑体" w:hAnsi="黑体" w:hint="eastAsia"/>
                <w:sz w:val="24"/>
                <w:szCs w:val="24"/>
              </w:rPr>
              <w:t>1．总体</w:t>
            </w:r>
            <w:r>
              <w:rPr>
                <w:rFonts w:ascii="黑体" w:eastAsia="黑体" w:hAnsi="黑体"/>
                <w:sz w:val="24"/>
                <w:szCs w:val="24"/>
              </w:rPr>
              <w:t>情况</w:t>
            </w:r>
            <w:r>
              <w:rPr>
                <w:rFonts w:ascii="黑体" w:eastAsia="黑体" w:hAnsi="黑体" w:hint="eastAsia"/>
                <w:sz w:val="24"/>
                <w:szCs w:val="24"/>
              </w:rPr>
              <w:t>及</w:t>
            </w:r>
            <w:r>
              <w:rPr>
                <w:rFonts w:ascii="黑体" w:eastAsia="黑体" w:hAnsi="黑体"/>
                <w:sz w:val="24"/>
                <w:szCs w:val="24"/>
              </w:rPr>
              <w:t>主要学术贡献（</w:t>
            </w:r>
            <w:r>
              <w:rPr>
                <w:rFonts w:ascii="黑体" w:eastAsia="黑体" w:hAnsi="黑体" w:hint="eastAsia"/>
                <w:sz w:val="24"/>
                <w:szCs w:val="24"/>
              </w:rPr>
              <w:t>候选</w:t>
            </w:r>
            <w:r>
              <w:rPr>
                <w:rFonts w:ascii="黑体" w:eastAsia="黑体" w:hAnsi="黑体"/>
                <w:sz w:val="24"/>
                <w:szCs w:val="24"/>
              </w:rPr>
              <w:t>人学术能力、学术创新、</w:t>
            </w:r>
            <w:r>
              <w:rPr>
                <w:rFonts w:ascii="黑体" w:eastAsia="黑体" w:hAnsi="黑体" w:hint="eastAsia"/>
                <w:sz w:val="24"/>
                <w:szCs w:val="24"/>
              </w:rPr>
              <w:t>主要</w:t>
            </w:r>
            <w:r>
              <w:rPr>
                <w:rFonts w:ascii="黑体" w:eastAsia="黑体" w:hAnsi="黑体"/>
                <w:sz w:val="24"/>
                <w:szCs w:val="24"/>
              </w:rPr>
              <w:t>学术贡献</w:t>
            </w:r>
            <w:r>
              <w:rPr>
                <w:rFonts w:ascii="黑体" w:eastAsia="黑体" w:hAnsi="黑体" w:hint="eastAsia"/>
                <w:sz w:val="24"/>
                <w:szCs w:val="24"/>
              </w:rPr>
              <w:t>、</w:t>
            </w:r>
            <w:r>
              <w:rPr>
                <w:rFonts w:ascii="黑体" w:eastAsia="黑体" w:hAnsi="黑体"/>
                <w:sz w:val="24"/>
                <w:szCs w:val="24"/>
              </w:rPr>
              <w:t>重要创新成果及其科学价值或社会经济意</w:t>
            </w:r>
            <w:r>
              <w:rPr>
                <w:rFonts w:ascii="黑体" w:eastAsia="黑体" w:hAnsi="黑体" w:hint="eastAsia"/>
                <w:sz w:val="24"/>
                <w:szCs w:val="24"/>
              </w:rPr>
              <w:t>义</w:t>
            </w:r>
            <w:r>
              <w:rPr>
                <w:rFonts w:ascii="黑体" w:eastAsia="黑体" w:hAnsi="黑体"/>
                <w:sz w:val="24"/>
                <w:szCs w:val="24"/>
              </w:rPr>
              <w:t>等</w:t>
            </w:r>
            <w:r>
              <w:rPr>
                <w:rFonts w:ascii="黑体" w:eastAsia="黑体" w:hAnsi="黑体" w:hint="eastAsia"/>
                <w:sz w:val="24"/>
                <w:szCs w:val="24"/>
              </w:rPr>
              <w:t>，</w:t>
            </w:r>
            <w:r>
              <w:rPr>
                <w:rFonts w:ascii="黑体" w:eastAsia="黑体" w:hAnsi="黑体"/>
                <w:sz w:val="24"/>
                <w:szCs w:val="24"/>
              </w:rPr>
              <w:t>以近五年为主</w:t>
            </w:r>
            <w:r>
              <w:rPr>
                <w:rFonts w:ascii="黑体" w:eastAsia="黑体" w:hAnsi="黑体" w:hint="eastAsia"/>
                <w:sz w:val="24"/>
                <w:szCs w:val="24"/>
              </w:rPr>
              <w:t>，不</w:t>
            </w:r>
            <w:r>
              <w:rPr>
                <w:rFonts w:ascii="黑体" w:eastAsia="黑体" w:hAnsi="黑体"/>
                <w:sz w:val="24"/>
                <w:szCs w:val="24"/>
              </w:rPr>
              <w:t>超过</w:t>
            </w:r>
            <w:r>
              <w:rPr>
                <w:rFonts w:ascii="黑体" w:eastAsia="黑体" w:hAnsi="黑体" w:hint="eastAsia"/>
                <w:sz w:val="24"/>
                <w:szCs w:val="24"/>
              </w:rPr>
              <w:t>一页。）</w:t>
            </w:r>
          </w:p>
        </w:tc>
      </w:tr>
      <w:tr w:rsidR="00C52BBB" w:rsidTr="00275409">
        <w:trPr>
          <w:cantSplit/>
          <w:trHeight w:hRule="exact" w:val="12205"/>
        </w:trPr>
        <w:tc>
          <w:tcPr>
            <w:tcW w:w="8931" w:type="dxa"/>
            <w:gridSpan w:val="11"/>
          </w:tcPr>
          <w:p w:rsidR="0001638A" w:rsidRDefault="0001638A" w:rsidP="00732919">
            <w:pPr>
              <w:snapToGrid w:val="0"/>
              <w:spacing w:line="400" w:lineRule="atLeast"/>
              <w:ind w:firstLine="570"/>
              <w:rPr>
                <w:kern w:val="0"/>
                <w:sz w:val="24"/>
              </w:rPr>
            </w:pPr>
          </w:p>
          <w:p w:rsidR="005779B9" w:rsidRDefault="00CF6C47" w:rsidP="00732919">
            <w:pPr>
              <w:snapToGrid w:val="0"/>
              <w:spacing w:line="400" w:lineRule="atLeast"/>
              <w:ind w:firstLine="570"/>
              <w:rPr>
                <w:kern w:val="0"/>
                <w:sz w:val="24"/>
              </w:rPr>
            </w:pPr>
            <w:r>
              <w:rPr>
                <w:rFonts w:hint="eastAsia"/>
                <w:kern w:val="0"/>
                <w:sz w:val="24"/>
              </w:rPr>
              <w:t>总体</w:t>
            </w:r>
            <w:r>
              <w:rPr>
                <w:kern w:val="0"/>
                <w:sz w:val="24"/>
              </w:rPr>
              <w:t>情况：</w:t>
            </w:r>
            <w:r w:rsidR="00732919" w:rsidRPr="00172EA2">
              <w:rPr>
                <w:rFonts w:hint="eastAsia"/>
                <w:kern w:val="0"/>
                <w:sz w:val="24"/>
              </w:rPr>
              <w:t>本人围绕无线移动通信系统的性能进行了持续性研究。在大规模</w:t>
            </w:r>
            <w:r w:rsidR="00732919" w:rsidRPr="00172EA2">
              <w:rPr>
                <w:rFonts w:hint="eastAsia"/>
                <w:kern w:val="0"/>
                <w:sz w:val="24"/>
              </w:rPr>
              <w:t>M</w:t>
            </w:r>
            <w:r w:rsidR="00732919" w:rsidRPr="00172EA2">
              <w:rPr>
                <w:kern w:val="0"/>
                <w:sz w:val="24"/>
              </w:rPr>
              <w:t>IMO</w:t>
            </w:r>
            <w:r w:rsidR="00732919" w:rsidRPr="00172EA2">
              <w:rPr>
                <w:rFonts w:hint="eastAsia"/>
                <w:kern w:val="0"/>
                <w:sz w:val="24"/>
              </w:rPr>
              <w:t>系统的频谱效率、能量效率、新型双工技术</w:t>
            </w:r>
            <w:r>
              <w:rPr>
                <w:rFonts w:hint="eastAsia"/>
                <w:kern w:val="0"/>
                <w:sz w:val="24"/>
              </w:rPr>
              <w:t>等方面积累了较为坚实的理论知识：</w:t>
            </w:r>
          </w:p>
          <w:p w:rsidR="005779B9" w:rsidRDefault="005779B9" w:rsidP="005779B9">
            <w:pPr>
              <w:snapToGrid w:val="0"/>
              <w:spacing w:line="400" w:lineRule="atLeast"/>
              <w:ind w:firstLineChars="200" w:firstLine="480"/>
              <w:rPr>
                <w:kern w:val="0"/>
                <w:sz w:val="24"/>
              </w:rPr>
            </w:pPr>
            <w:r w:rsidRPr="00172EA2">
              <w:rPr>
                <w:rFonts w:hint="eastAsia"/>
                <w:kern w:val="0"/>
                <w:sz w:val="24"/>
              </w:rPr>
              <w:t>①</w:t>
            </w:r>
            <w:r>
              <w:rPr>
                <w:rFonts w:hint="eastAsia"/>
                <w:kern w:val="0"/>
                <w:sz w:val="24"/>
              </w:rPr>
              <w:t xml:space="preserve"> </w:t>
            </w:r>
            <w:r w:rsidR="00732919" w:rsidRPr="00E558F2">
              <w:rPr>
                <w:rFonts w:hint="eastAsia"/>
                <w:b/>
                <w:kern w:val="0"/>
                <w:sz w:val="24"/>
              </w:rPr>
              <w:t>主持</w:t>
            </w:r>
            <w:r w:rsidR="00732919" w:rsidRPr="00172EA2">
              <w:rPr>
                <w:rFonts w:hint="eastAsia"/>
                <w:kern w:val="0"/>
                <w:sz w:val="24"/>
              </w:rPr>
              <w:t>国家自然科学基金（青年基金）</w:t>
            </w:r>
            <w:r w:rsidR="00732919" w:rsidRPr="00172EA2">
              <w:rPr>
                <w:rFonts w:hint="eastAsia"/>
                <w:kern w:val="0"/>
                <w:sz w:val="24"/>
              </w:rPr>
              <w:t>1</w:t>
            </w:r>
            <w:r w:rsidR="00732919" w:rsidRPr="00172EA2">
              <w:rPr>
                <w:rFonts w:hint="eastAsia"/>
                <w:kern w:val="0"/>
                <w:sz w:val="24"/>
              </w:rPr>
              <w:t>项，主持移动通信国家重点实验室开放基金</w:t>
            </w:r>
            <w:r w:rsidR="00732919" w:rsidRPr="00172EA2">
              <w:rPr>
                <w:rFonts w:hint="eastAsia"/>
                <w:kern w:val="0"/>
                <w:sz w:val="24"/>
              </w:rPr>
              <w:t>1</w:t>
            </w:r>
            <w:r w:rsidR="00732919" w:rsidRPr="00172EA2">
              <w:rPr>
                <w:rFonts w:hint="eastAsia"/>
                <w:kern w:val="0"/>
                <w:sz w:val="24"/>
              </w:rPr>
              <w:t>项，</w:t>
            </w:r>
            <w:r w:rsidRPr="00172EA2">
              <w:rPr>
                <w:kern w:val="0"/>
                <w:sz w:val="24"/>
              </w:rPr>
              <w:t>主持</w:t>
            </w:r>
            <w:r>
              <w:rPr>
                <w:rFonts w:hint="eastAsia"/>
                <w:kern w:val="0"/>
                <w:sz w:val="24"/>
              </w:rPr>
              <w:t>常州</w:t>
            </w:r>
            <w:proofErr w:type="gramStart"/>
            <w:r>
              <w:rPr>
                <w:rFonts w:hint="eastAsia"/>
                <w:kern w:val="0"/>
                <w:sz w:val="24"/>
              </w:rPr>
              <w:t>市应用</w:t>
            </w:r>
            <w:proofErr w:type="gramEnd"/>
            <w:r>
              <w:rPr>
                <w:kern w:val="0"/>
                <w:sz w:val="24"/>
              </w:rPr>
              <w:t>基础研究计划</w:t>
            </w:r>
            <w:r>
              <w:rPr>
                <w:rFonts w:hint="eastAsia"/>
                <w:kern w:val="0"/>
                <w:sz w:val="24"/>
              </w:rPr>
              <w:t>1</w:t>
            </w:r>
            <w:r>
              <w:rPr>
                <w:rFonts w:hint="eastAsia"/>
                <w:kern w:val="0"/>
                <w:sz w:val="24"/>
              </w:rPr>
              <w:t>项</w:t>
            </w:r>
            <w:r>
              <w:rPr>
                <w:kern w:val="0"/>
                <w:sz w:val="24"/>
              </w:rPr>
              <w:t>，主持企业</w:t>
            </w:r>
            <w:r>
              <w:rPr>
                <w:rFonts w:hint="eastAsia"/>
                <w:kern w:val="0"/>
                <w:sz w:val="24"/>
              </w:rPr>
              <w:t>攻关</w:t>
            </w:r>
            <w:r>
              <w:rPr>
                <w:kern w:val="0"/>
                <w:sz w:val="24"/>
              </w:rPr>
              <w:t>项目</w:t>
            </w:r>
            <w:r>
              <w:rPr>
                <w:rFonts w:hint="eastAsia"/>
                <w:kern w:val="0"/>
                <w:sz w:val="24"/>
              </w:rPr>
              <w:t>1</w:t>
            </w:r>
            <w:r>
              <w:rPr>
                <w:rFonts w:hint="eastAsia"/>
                <w:kern w:val="0"/>
                <w:sz w:val="24"/>
              </w:rPr>
              <w:t>项</w:t>
            </w:r>
            <w:r w:rsidR="00732919" w:rsidRPr="00172EA2">
              <w:rPr>
                <w:rFonts w:hint="eastAsia"/>
                <w:kern w:val="0"/>
                <w:sz w:val="24"/>
              </w:rPr>
              <w:t>。参与国家自然科学基金（青年基金）</w:t>
            </w:r>
            <w:r w:rsidR="00732919" w:rsidRPr="00172EA2">
              <w:rPr>
                <w:rFonts w:hint="eastAsia"/>
                <w:kern w:val="0"/>
                <w:sz w:val="24"/>
              </w:rPr>
              <w:t>2</w:t>
            </w:r>
            <w:r w:rsidR="00732919" w:rsidRPr="00172EA2">
              <w:rPr>
                <w:rFonts w:hint="eastAsia"/>
                <w:kern w:val="0"/>
                <w:sz w:val="24"/>
              </w:rPr>
              <w:t>项、面上基金</w:t>
            </w:r>
            <w:r w:rsidR="00732919" w:rsidRPr="00172EA2">
              <w:rPr>
                <w:rFonts w:hint="eastAsia"/>
                <w:kern w:val="0"/>
                <w:sz w:val="24"/>
              </w:rPr>
              <w:t>2</w:t>
            </w:r>
            <w:r w:rsidR="00732919" w:rsidRPr="00172EA2">
              <w:rPr>
                <w:rFonts w:hint="eastAsia"/>
                <w:kern w:val="0"/>
                <w:sz w:val="24"/>
              </w:rPr>
              <w:t>项，江苏省自然科学基金</w:t>
            </w:r>
            <w:r w:rsidR="00732919" w:rsidRPr="00172EA2">
              <w:rPr>
                <w:rFonts w:hint="eastAsia"/>
                <w:kern w:val="0"/>
                <w:sz w:val="24"/>
              </w:rPr>
              <w:t>2</w:t>
            </w:r>
            <w:r w:rsidR="00732919" w:rsidRPr="00172EA2">
              <w:rPr>
                <w:rFonts w:hint="eastAsia"/>
                <w:kern w:val="0"/>
                <w:sz w:val="24"/>
              </w:rPr>
              <w:t>项，常州市科技项目</w:t>
            </w:r>
            <w:r w:rsidR="00732919" w:rsidRPr="00172EA2">
              <w:rPr>
                <w:rFonts w:hint="eastAsia"/>
                <w:kern w:val="0"/>
                <w:sz w:val="24"/>
              </w:rPr>
              <w:t>2</w:t>
            </w:r>
            <w:r w:rsidR="00732919" w:rsidRPr="00172EA2">
              <w:rPr>
                <w:rFonts w:hint="eastAsia"/>
                <w:kern w:val="0"/>
                <w:sz w:val="24"/>
              </w:rPr>
              <w:t>项，</w:t>
            </w:r>
            <w:r w:rsidR="00732919" w:rsidRPr="00172EA2">
              <w:rPr>
                <w:kern w:val="0"/>
                <w:sz w:val="24"/>
              </w:rPr>
              <w:t>企业单位委托科技项目</w:t>
            </w:r>
            <w:r w:rsidR="00732919" w:rsidRPr="00172EA2">
              <w:rPr>
                <w:rFonts w:hint="eastAsia"/>
                <w:kern w:val="0"/>
                <w:sz w:val="24"/>
              </w:rPr>
              <w:t>1</w:t>
            </w:r>
            <w:r w:rsidR="00732919" w:rsidRPr="00172EA2">
              <w:rPr>
                <w:rFonts w:hint="eastAsia"/>
                <w:kern w:val="0"/>
                <w:sz w:val="24"/>
              </w:rPr>
              <w:t>项</w:t>
            </w:r>
            <w:r>
              <w:rPr>
                <w:rFonts w:hint="eastAsia"/>
                <w:kern w:val="0"/>
                <w:sz w:val="24"/>
              </w:rPr>
              <w:t>等</w:t>
            </w:r>
            <w:r w:rsidR="00732919" w:rsidRPr="00172EA2">
              <w:rPr>
                <w:rFonts w:hint="eastAsia"/>
                <w:kern w:val="0"/>
                <w:sz w:val="24"/>
              </w:rPr>
              <w:t>。</w:t>
            </w:r>
          </w:p>
          <w:p w:rsidR="00732919" w:rsidRPr="00172EA2" w:rsidRDefault="00E558F2" w:rsidP="00E558F2">
            <w:pPr>
              <w:snapToGrid w:val="0"/>
              <w:spacing w:line="400" w:lineRule="atLeast"/>
              <w:ind w:firstLine="570"/>
              <w:rPr>
                <w:kern w:val="0"/>
                <w:sz w:val="24"/>
              </w:rPr>
            </w:pPr>
            <w:r w:rsidRPr="00172EA2">
              <w:rPr>
                <w:rFonts w:ascii="宋体" w:hAnsi="宋体" w:cs="宋体" w:hint="eastAsia"/>
                <w:sz w:val="24"/>
                <w:szCs w:val="24"/>
              </w:rPr>
              <w:t>②</w:t>
            </w:r>
            <w:r w:rsidRPr="00172EA2">
              <w:rPr>
                <w:rFonts w:ascii="宋体" w:hAnsi="宋体" w:cs="宋体" w:hint="eastAsia"/>
                <w:sz w:val="24"/>
                <w:szCs w:val="24"/>
              </w:rPr>
              <w:t xml:space="preserve"> </w:t>
            </w:r>
            <w:r w:rsidR="00732919" w:rsidRPr="00172EA2">
              <w:rPr>
                <w:rFonts w:hint="eastAsia"/>
                <w:kern w:val="0"/>
                <w:sz w:val="24"/>
              </w:rPr>
              <w:t>以</w:t>
            </w:r>
            <w:r w:rsidR="00732919" w:rsidRPr="00E558F2">
              <w:rPr>
                <w:rFonts w:hint="eastAsia"/>
                <w:b/>
                <w:kern w:val="0"/>
                <w:sz w:val="24"/>
              </w:rPr>
              <w:t>第一作者</w:t>
            </w:r>
            <w:r w:rsidR="00732919" w:rsidRPr="00172EA2">
              <w:rPr>
                <w:rFonts w:hint="eastAsia"/>
                <w:kern w:val="0"/>
                <w:sz w:val="24"/>
              </w:rPr>
              <w:t>发表论文</w:t>
            </w:r>
            <w:r w:rsidR="004E5286">
              <w:rPr>
                <w:kern w:val="0"/>
                <w:sz w:val="24"/>
              </w:rPr>
              <w:t>1</w:t>
            </w:r>
            <w:r w:rsidR="0076048D">
              <w:rPr>
                <w:kern w:val="0"/>
                <w:sz w:val="24"/>
              </w:rPr>
              <w:t>5</w:t>
            </w:r>
            <w:r w:rsidR="00732919" w:rsidRPr="00172EA2">
              <w:rPr>
                <w:rFonts w:hint="eastAsia"/>
                <w:kern w:val="0"/>
                <w:sz w:val="24"/>
              </w:rPr>
              <w:t>篇，其中</w:t>
            </w:r>
            <w:r w:rsidR="004869B2">
              <w:rPr>
                <w:rFonts w:hint="eastAsia"/>
                <w:kern w:val="0"/>
                <w:sz w:val="24"/>
              </w:rPr>
              <w:t>A</w:t>
            </w:r>
            <w:r w:rsidR="004869B2">
              <w:rPr>
                <w:rFonts w:hint="eastAsia"/>
                <w:kern w:val="0"/>
                <w:sz w:val="24"/>
              </w:rPr>
              <w:t>类</w:t>
            </w:r>
            <w:r w:rsidR="004869B2">
              <w:rPr>
                <w:kern w:val="0"/>
                <w:sz w:val="24"/>
              </w:rPr>
              <w:t>论文</w:t>
            </w:r>
            <w:r w:rsidR="004869B2">
              <w:rPr>
                <w:kern w:val="0"/>
                <w:sz w:val="24"/>
              </w:rPr>
              <w:t>8</w:t>
            </w:r>
            <w:r w:rsidR="00732919" w:rsidRPr="00172EA2">
              <w:rPr>
                <w:rFonts w:hint="eastAsia"/>
                <w:kern w:val="0"/>
                <w:sz w:val="24"/>
              </w:rPr>
              <w:t>篇</w:t>
            </w:r>
            <w:r w:rsidR="004869B2">
              <w:rPr>
                <w:rFonts w:hint="eastAsia"/>
                <w:kern w:val="0"/>
                <w:sz w:val="24"/>
              </w:rPr>
              <w:t>，</w:t>
            </w:r>
            <w:r w:rsidR="00732919" w:rsidRPr="00172EA2">
              <w:rPr>
                <w:rFonts w:hint="eastAsia"/>
                <w:kern w:val="0"/>
                <w:sz w:val="24"/>
              </w:rPr>
              <w:t>通信领域</w:t>
            </w:r>
            <w:r w:rsidR="00732919" w:rsidRPr="00172EA2">
              <w:rPr>
                <w:kern w:val="0"/>
                <w:sz w:val="24"/>
              </w:rPr>
              <w:t>TOP</w:t>
            </w:r>
            <w:r w:rsidR="00732919" w:rsidRPr="00172EA2">
              <w:rPr>
                <w:rFonts w:hint="eastAsia"/>
                <w:kern w:val="0"/>
                <w:sz w:val="24"/>
              </w:rPr>
              <w:t>会议论文</w:t>
            </w:r>
            <w:r w:rsidR="004E5286">
              <w:rPr>
                <w:rFonts w:hint="eastAsia"/>
                <w:kern w:val="0"/>
                <w:sz w:val="24"/>
              </w:rPr>
              <w:t>1</w:t>
            </w:r>
            <w:r w:rsidR="00732919" w:rsidRPr="00172EA2">
              <w:rPr>
                <w:rFonts w:hint="eastAsia"/>
                <w:kern w:val="0"/>
                <w:sz w:val="24"/>
              </w:rPr>
              <w:t>篇。第一发明人获得授权发明专利</w:t>
            </w:r>
            <w:r w:rsidR="00732919" w:rsidRPr="00172EA2">
              <w:rPr>
                <w:rFonts w:hint="eastAsia"/>
                <w:kern w:val="0"/>
                <w:sz w:val="24"/>
              </w:rPr>
              <w:t>1</w:t>
            </w:r>
            <w:r w:rsidR="00732919" w:rsidRPr="00172EA2">
              <w:rPr>
                <w:rFonts w:hint="eastAsia"/>
                <w:kern w:val="0"/>
                <w:sz w:val="24"/>
              </w:rPr>
              <w:t>项、受理发明专利</w:t>
            </w:r>
            <w:r w:rsidR="00732919" w:rsidRPr="00172EA2">
              <w:rPr>
                <w:rFonts w:hint="eastAsia"/>
                <w:kern w:val="0"/>
                <w:sz w:val="24"/>
              </w:rPr>
              <w:t>2</w:t>
            </w:r>
            <w:r w:rsidR="00BD4C97">
              <w:rPr>
                <w:rFonts w:hint="eastAsia"/>
                <w:kern w:val="0"/>
                <w:sz w:val="24"/>
              </w:rPr>
              <w:t>项等</w:t>
            </w:r>
            <w:r w:rsidR="002C7EA6">
              <w:rPr>
                <w:kern w:val="0"/>
                <w:sz w:val="24"/>
              </w:rPr>
              <w:t>。</w:t>
            </w:r>
          </w:p>
          <w:p w:rsidR="00732919" w:rsidRPr="00172EA2" w:rsidRDefault="00FD5BEC" w:rsidP="00732919">
            <w:pPr>
              <w:snapToGrid w:val="0"/>
              <w:spacing w:line="400" w:lineRule="atLeast"/>
              <w:ind w:firstLine="570"/>
              <w:rPr>
                <w:kern w:val="0"/>
                <w:sz w:val="24"/>
              </w:rPr>
            </w:pPr>
            <w:r>
              <w:rPr>
                <w:rFonts w:hint="eastAsia"/>
                <w:kern w:val="0"/>
                <w:sz w:val="24"/>
              </w:rPr>
              <w:t>主要学术</w:t>
            </w:r>
            <w:r>
              <w:rPr>
                <w:kern w:val="0"/>
                <w:sz w:val="24"/>
              </w:rPr>
              <w:t>贡献：</w:t>
            </w:r>
            <w:r w:rsidR="008373A0" w:rsidRPr="00172EA2">
              <w:rPr>
                <w:kern w:val="0"/>
                <w:sz w:val="24"/>
              </w:rPr>
              <w:t xml:space="preserve"> </w:t>
            </w:r>
          </w:p>
          <w:p w:rsidR="008373A0" w:rsidRDefault="00A64C80" w:rsidP="00A64C80">
            <w:pPr>
              <w:snapToGrid w:val="0"/>
              <w:spacing w:line="400" w:lineRule="atLeast"/>
              <w:ind w:firstLineChars="200" w:firstLine="480"/>
              <w:rPr>
                <w:kern w:val="0"/>
                <w:sz w:val="24"/>
              </w:rPr>
            </w:pPr>
            <w:r w:rsidRPr="00172EA2">
              <w:rPr>
                <w:rFonts w:hint="eastAsia"/>
                <w:kern w:val="0"/>
                <w:sz w:val="24"/>
              </w:rPr>
              <w:t>①</w:t>
            </w:r>
            <w:r>
              <w:rPr>
                <w:rFonts w:hint="eastAsia"/>
                <w:kern w:val="0"/>
                <w:sz w:val="24"/>
              </w:rPr>
              <w:t xml:space="preserve"> </w:t>
            </w:r>
            <w:r w:rsidRPr="00172EA2">
              <w:rPr>
                <w:rFonts w:hint="eastAsia"/>
                <w:kern w:val="0"/>
                <w:sz w:val="24"/>
              </w:rPr>
              <w:t>部分研究成果在系统级设计层面得到了大规模</w:t>
            </w:r>
            <w:r w:rsidRPr="00172EA2">
              <w:rPr>
                <w:rFonts w:hint="eastAsia"/>
                <w:kern w:val="0"/>
                <w:sz w:val="24"/>
              </w:rPr>
              <w:t>M</w:t>
            </w:r>
            <w:r w:rsidRPr="00172EA2">
              <w:rPr>
                <w:kern w:val="0"/>
                <w:sz w:val="24"/>
              </w:rPr>
              <w:t>IMO</w:t>
            </w:r>
            <w:r w:rsidRPr="00172EA2">
              <w:rPr>
                <w:rFonts w:hint="eastAsia"/>
                <w:kern w:val="0"/>
                <w:sz w:val="24"/>
              </w:rPr>
              <w:t>系统频谱效率和能量效率最优的一些参数，包括系统服务的用户数、导频数据功率比、部署天线数等，节省了复杂的工业系统级仿真获取这些参数带来的开销，为大规模</w:t>
            </w:r>
            <w:r w:rsidRPr="00172EA2">
              <w:rPr>
                <w:rFonts w:hint="eastAsia"/>
                <w:kern w:val="0"/>
                <w:sz w:val="24"/>
              </w:rPr>
              <w:t>M</w:t>
            </w:r>
            <w:r w:rsidRPr="00172EA2">
              <w:rPr>
                <w:kern w:val="0"/>
                <w:sz w:val="24"/>
              </w:rPr>
              <w:t>IMO</w:t>
            </w:r>
            <w:r w:rsidRPr="00172EA2">
              <w:rPr>
                <w:rFonts w:hint="eastAsia"/>
                <w:kern w:val="0"/>
                <w:sz w:val="24"/>
              </w:rPr>
              <w:t>系统的实际部署、</w:t>
            </w:r>
            <w:r w:rsidRPr="00172EA2">
              <w:rPr>
                <w:kern w:val="0"/>
                <w:sz w:val="24"/>
              </w:rPr>
              <w:t>运营商的网络架设</w:t>
            </w:r>
            <w:r w:rsidRPr="00172EA2">
              <w:rPr>
                <w:rFonts w:hint="eastAsia"/>
                <w:kern w:val="0"/>
                <w:sz w:val="24"/>
              </w:rPr>
              <w:t>提供了有现实意义的参考。</w:t>
            </w:r>
          </w:p>
          <w:p w:rsidR="00A64C80" w:rsidRPr="00172EA2" w:rsidRDefault="008373A0" w:rsidP="00A64C80">
            <w:pPr>
              <w:snapToGrid w:val="0"/>
              <w:spacing w:line="400" w:lineRule="atLeast"/>
              <w:ind w:firstLineChars="200" w:firstLine="480"/>
              <w:rPr>
                <w:kern w:val="0"/>
                <w:sz w:val="24"/>
              </w:rPr>
            </w:pPr>
            <w:r w:rsidRPr="00172EA2">
              <w:rPr>
                <w:rFonts w:hint="eastAsia"/>
                <w:kern w:val="0"/>
                <w:sz w:val="24"/>
              </w:rPr>
              <w:t>②</w:t>
            </w:r>
            <w:r>
              <w:rPr>
                <w:rFonts w:hint="eastAsia"/>
                <w:kern w:val="0"/>
                <w:sz w:val="24"/>
              </w:rPr>
              <w:t xml:space="preserve"> </w:t>
            </w:r>
            <w:r w:rsidR="00854CD6">
              <w:rPr>
                <w:rFonts w:hint="eastAsia"/>
                <w:kern w:val="0"/>
                <w:sz w:val="24"/>
              </w:rPr>
              <w:t>所提出的大规模分布式天线系统</w:t>
            </w:r>
            <w:proofErr w:type="gramStart"/>
            <w:r w:rsidR="00A64C80" w:rsidRPr="00172EA2">
              <w:rPr>
                <w:rFonts w:hint="eastAsia"/>
                <w:kern w:val="0"/>
                <w:sz w:val="24"/>
              </w:rPr>
              <w:t>低复杂</w:t>
            </w:r>
            <w:proofErr w:type="gramEnd"/>
            <w:r w:rsidR="00A64C80" w:rsidRPr="00172EA2">
              <w:rPr>
                <w:rFonts w:hint="eastAsia"/>
                <w:kern w:val="0"/>
                <w:sz w:val="24"/>
              </w:rPr>
              <w:t>度天线分组策略，以用户传输需求为导向，用户可以灵活选择服务天线以达到系统频谱效率的最优，更适用于未来移动通信服务多样化的热点区域，在一定程度上满足了</w:t>
            </w:r>
            <w:r w:rsidR="00A64C80" w:rsidRPr="00172EA2">
              <w:rPr>
                <w:rFonts w:hint="eastAsia"/>
                <w:kern w:val="0"/>
                <w:sz w:val="24"/>
              </w:rPr>
              <w:t>5G</w:t>
            </w:r>
            <w:r w:rsidR="00854CD6">
              <w:rPr>
                <w:rFonts w:hint="eastAsia"/>
                <w:kern w:val="0"/>
                <w:sz w:val="24"/>
              </w:rPr>
              <w:t>商用</w:t>
            </w:r>
            <w:r w:rsidR="00A64C80" w:rsidRPr="00172EA2">
              <w:rPr>
                <w:rFonts w:hint="eastAsia"/>
                <w:kern w:val="0"/>
                <w:sz w:val="24"/>
              </w:rPr>
              <w:t>通信网络高容量的需求。</w:t>
            </w:r>
          </w:p>
          <w:p w:rsidR="00A64C80" w:rsidRPr="00172EA2" w:rsidRDefault="008373A0" w:rsidP="00A64C80">
            <w:pPr>
              <w:snapToGrid w:val="0"/>
              <w:spacing w:line="400" w:lineRule="atLeast"/>
              <w:ind w:firstLineChars="200" w:firstLine="480"/>
              <w:rPr>
                <w:kern w:val="0"/>
                <w:sz w:val="24"/>
              </w:rPr>
            </w:pPr>
            <w:r w:rsidRPr="00172EA2">
              <w:rPr>
                <w:rFonts w:hint="eastAsia"/>
                <w:kern w:val="0"/>
                <w:sz w:val="24"/>
              </w:rPr>
              <w:t>③</w:t>
            </w:r>
            <w:r w:rsidR="00A64C80">
              <w:rPr>
                <w:rFonts w:hint="eastAsia"/>
                <w:kern w:val="0"/>
                <w:sz w:val="24"/>
              </w:rPr>
              <w:t xml:space="preserve"> </w:t>
            </w:r>
            <w:r w:rsidR="00A64C80" w:rsidRPr="00172EA2">
              <w:rPr>
                <w:rFonts w:hint="eastAsia"/>
                <w:kern w:val="0"/>
                <w:sz w:val="24"/>
              </w:rPr>
              <w:t>研究成果</w:t>
            </w:r>
            <w:r w:rsidR="00A64C80" w:rsidRPr="008373A0">
              <w:rPr>
                <w:rFonts w:hint="eastAsia"/>
                <w:kern w:val="0"/>
                <w:sz w:val="24"/>
              </w:rPr>
              <w:t>对</w:t>
            </w:r>
            <w:r w:rsidR="00A64C80" w:rsidRPr="00172EA2">
              <w:rPr>
                <w:rFonts w:hint="eastAsia"/>
                <w:kern w:val="0"/>
                <w:sz w:val="24"/>
              </w:rPr>
              <w:t>推动后</w:t>
            </w:r>
            <w:r w:rsidR="00A64C80" w:rsidRPr="00172EA2">
              <w:rPr>
                <w:rFonts w:hint="eastAsia"/>
                <w:kern w:val="0"/>
                <w:sz w:val="24"/>
              </w:rPr>
              <w:t>5</w:t>
            </w:r>
            <w:r w:rsidR="00A64C80" w:rsidRPr="00172EA2">
              <w:rPr>
                <w:kern w:val="0"/>
                <w:sz w:val="24"/>
              </w:rPr>
              <w:t>G</w:t>
            </w:r>
            <w:r w:rsidR="00A64C80" w:rsidRPr="00172EA2">
              <w:rPr>
                <w:rFonts w:hint="eastAsia"/>
                <w:kern w:val="0"/>
                <w:sz w:val="24"/>
              </w:rPr>
              <w:t>移动通信技术的发展具有较大实际意义。本人及所在团队与东南大学移动通信国家重点实验室、紫金山实验室保持密切合作，部分成果的研究背景直接来源于其所承担的国家重大项目。</w:t>
            </w:r>
            <w:r w:rsidR="00A64C80" w:rsidRPr="008373A0">
              <w:rPr>
                <w:rFonts w:hint="eastAsia"/>
                <w:kern w:val="0"/>
                <w:sz w:val="24"/>
              </w:rPr>
              <w:t>其中，前期研究中提出的上下行解耦网络全双工模式与</w:t>
            </w:r>
            <w:r w:rsidR="00A64C80" w:rsidRPr="008373A0">
              <w:rPr>
                <w:kern w:val="0"/>
                <w:sz w:val="24"/>
              </w:rPr>
              <w:t>6G</w:t>
            </w:r>
            <w:r w:rsidR="00A64C80" w:rsidRPr="008373A0">
              <w:rPr>
                <w:rFonts w:hint="eastAsia"/>
                <w:kern w:val="0"/>
                <w:sz w:val="24"/>
              </w:rPr>
              <w:t>中的全面解耦架构相契合，具有一定前瞻性。</w:t>
            </w:r>
            <w:r w:rsidR="00A64C80" w:rsidRPr="00172EA2">
              <w:rPr>
                <w:rFonts w:hint="eastAsia"/>
                <w:kern w:val="0"/>
                <w:sz w:val="24"/>
              </w:rPr>
              <w:t xml:space="preserve"> </w:t>
            </w:r>
          </w:p>
          <w:p w:rsidR="00C52BBB" w:rsidRPr="00BA51C3" w:rsidRDefault="0037163A" w:rsidP="00BA51C3">
            <w:pPr>
              <w:snapToGrid w:val="0"/>
              <w:spacing w:line="400" w:lineRule="atLeast"/>
              <w:ind w:firstLineChars="200" w:firstLine="480"/>
              <w:rPr>
                <w:kern w:val="0"/>
                <w:sz w:val="24"/>
              </w:rPr>
            </w:pPr>
            <w:r w:rsidRPr="0037163A">
              <w:rPr>
                <w:rFonts w:hint="eastAsia"/>
                <w:kern w:val="0"/>
                <w:sz w:val="24"/>
              </w:rPr>
              <w:t>④</w:t>
            </w:r>
            <w:r w:rsidR="00A64C80">
              <w:rPr>
                <w:rFonts w:hint="eastAsia"/>
                <w:kern w:val="0"/>
                <w:sz w:val="24"/>
              </w:rPr>
              <w:t xml:space="preserve"> </w:t>
            </w:r>
            <w:r w:rsidR="00A64C80" w:rsidRPr="00172EA2">
              <w:rPr>
                <w:rFonts w:hint="eastAsia"/>
                <w:kern w:val="0"/>
                <w:sz w:val="24"/>
              </w:rPr>
              <w:t>发表的大规模</w:t>
            </w:r>
            <w:r w:rsidR="00A64C80" w:rsidRPr="00172EA2">
              <w:rPr>
                <w:rFonts w:hint="eastAsia"/>
                <w:kern w:val="0"/>
                <w:sz w:val="24"/>
              </w:rPr>
              <w:t>M</w:t>
            </w:r>
            <w:r w:rsidR="00A64C80" w:rsidRPr="00172EA2">
              <w:rPr>
                <w:kern w:val="0"/>
                <w:sz w:val="24"/>
              </w:rPr>
              <w:t>IMO</w:t>
            </w:r>
            <w:r w:rsidR="00A64C80" w:rsidRPr="00172EA2">
              <w:rPr>
                <w:rFonts w:hint="eastAsia"/>
                <w:kern w:val="0"/>
                <w:sz w:val="24"/>
              </w:rPr>
              <w:t>频谱效率和能量效率</w:t>
            </w:r>
            <w:r w:rsidR="00A64C80" w:rsidRPr="00172EA2">
              <w:rPr>
                <w:kern w:val="0"/>
                <w:sz w:val="24"/>
              </w:rPr>
              <w:t>方面的论文，</w:t>
            </w:r>
            <w:r w:rsidR="00A64C80" w:rsidRPr="00172EA2">
              <w:rPr>
                <w:rFonts w:hint="eastAsia"/>
                <w:kern w:val="0"/>
                <w:sz w:val="24"/>
              </w:rPr>
              <w:t>所提出的大规模</w:t>
            </w:r>
            <w:r w:rsidR="00A64C80" w:rsidRPr="00172EA2">
              <w:rPr>
                <w:rFonts w:hint="eastAsia"/>
                <w:kern w:val="0"/>
                <w:sz w:val="24"/>
              </w:rPr>
              <w:t>M</w:t>
            </w:r>
            <w:r w:rsidR="00A64C80" w:rsidRPr="00172EA2">
              <w:rPr>
                <w:kern w:val="0"/>
                <w:sz w:val="24"/>
              </w:rPr>
              <w:t>IMO</w:t>
            </w:r>
            <w:r w:rsidR="00A64C80" w:rsidRPr="00172EA2">
              <w:rPr>
                <w:rFonts w:hint="eastAsia"/>
                <w:kern w:val="0"/>
                <w:sz w:val="24"/>
              </w:rPr>
              <w:t>导频数据联合处理方式</w:t>
            </w:r>
            <w:r w:rsidR="00A64C80" w:rsidRPr="00172EA2">
              <w:rPr>
                <w:kern w:val="0"/>
                <w:sz w:val="24"/>
              </w:rPr>
              <w:t>，</w:t>
            </w:r>
            <w:r w:rsidR="00A64C80" w:rsidRPr="00172EA2">
              <w:rPr>
                <w:rFonts w:hint="eastAsia"/>
                <w:kern w:val="0"/>
                <w:sz w:val="24"/>
              </w:rPr>
              <w:t>提高了传统导频估计和信号检测分离处理方式的频谱效率，对发展通信系统</w:t>
            </w:r>
            <w:r w:rsidR="00A64C80" w:rsidRPr="008373A0">
              <w:rPr>
                <w:rFonts w:hint="eastAsia"/>
                <w:kern w:val="0"/>
                <w:sz w:val="24"/>
              </w:rPr>
              <w:t>中信号接收与处理技术有一定实际意义。</w:t>
            </w:r>
          </w:p>
        </w:tc>
      </w:tr>
      <w:tr w:rsidR="00C52BBB" w:rsidTr="00275409">
        <w:trPr>
          <w:trHeight w:val="496"/>
        </w:trPr>
        <w:tc>
          <w:tcPr>
            <w:tcW w:w="8931" w:type="dxa"/>
            <w:gridSpan w:val="11"/>
            <w:vAlign w:val="center"/>
          </w:tcPr>
          <w:p w:rsidR="00C52BBB" w:rsidRDefault="00F55733">
            <w:pPr>
              <w:jc w:val="left"/>
              <w:rPr>
                <w:rFonts w:ascii="Times New Roman" w:hAnsi="Times New Roman"/>
                <w:b/>
                <w:szCs w:val="21"/>
              </w:rPr>
            </w:pPr>
            <w:r>
              <w:rPr>
                <w:rFonts w:ascii="黑体" w:eastAsia="黑体" w:hAnsi="黑体" w:hint="eastAsia"/>
                <w:sz w:val="24"/>
                <w:szCs w:val="24"/>
              </w:rPr>
              <w:lastRenderedPageBreak/>
              <w:t>2．主持</w:t>
            </w:r>
            <w:r>
              <w:rPr>
                <w:rFonts w:ascii="黑体" w:eastAsia="黑体" w:hAnsi="黑体"/>
                <w:sz w:val="24"/>
                <w:szCs w:val="24"/>
              </w:rPr>
              <w:t>科研项目</w:t>
            </w:r>
            <w:r>
              <w:rPr>
                <w:rFonts w:ascii="黑体" w:eastAsia="黑体" w:hAnsi="黑体" w:hint="eastAsia"/>
                <w:sz w:val="24"/>
                <w:szCs w:val="24"/>
              </w:rPr>
              <w:t>（</w:t>
            </w:r>
            <w:r>
              <w:rPr>
                <w:rFonts w:ascii="黑体" w:eastAsia="黑体" w:hAnsi="黑体"/>
                <w:sz w:val="24"/>
                <w:szCs w:val="24"/>
              </w:rPr>
              <w:t>省部级及以上）</w:t>
            </w:r>
          </w:p>
        </w:tc>
      </w:tr>
      <w:tr w:rsidR="00C52BBB" w:rsidTr="00275409">
        <w:trPr>
          <w:trHeight w:val="621"/>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4395" w:type="dxa"/>
            <w:gridSpan w:val="5"/>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项目名称</w:t>
            </w:r>
          </w:p>
        </w:tc>
        <w:tc>
          <w:tcPr>
            <w:tcW w:w="2299" w:type="dxa"/>
            <w:gridSpan w:val="4"/>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项目</w:t>
            </w:r>
            <w:r>
              <w:rPr>
                <w:rFonts w:ascii="宋体" w:eastAsia="宋体" w:hAnsi="宋体" w:cs="宋体" w:hint="eastAsia"/>
                <w:sz w:val="21"/>
                <w:szCs w:val="21"/>
              </w:rPr>
              <w:t>类别</w:t>
            </w:r>
          </w:p>
        </w:tc>
        <w:tc>
          <w:tcPr>
            <w:tcW w:w="1273"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项目</w:t>
            </w:r>
            <w:r>
              <w:rPr>
                <w:rFonts w:ascii="宋体" w:eastAsia="宋体" w:hAnsi="宋体" w:cs="宋体" w:hint="eastAsia"/>
                <w:sz w:val="21"/>
                <w:szCs w:val="21"/>
              </w:rPr>
              <w:t>执行期</w:t>
            </w:r>
          </w:p>
        </w:tc>
      </w:tr>
      <w:tr w:rsidR="00C52BBB" w:rsidTr="00275409">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4395" w:type="dxa"/>
            <w:gridSpan w:val="5"/>
            <w:vAlign w:val="center"/>
          </w:tcPr>
          <w:p w:rsidR="00C52BBB" w:rsidRDefault="00851D67">
            <w:pPr>
              <w:snapToGrid w:val="0"/>
              <w:spacing w:line="320" w:lineRule="atLeast"/>
              <w:jc w:val="center"/>
              <w:rPr>
                <w:rFonts w:ascii="宋体" w:eastAsia="宋体" w:hAnsi="宋体" w:cs="宋体"/>
                <w:sz w:val="21"/>
                <w:szCs w:val="21"/>
              </w:rPr>
            </w:pPr>
            <w:r w:rsidRPr="00851D67">
              <w:rPr>
                <w:rFonts w:ascii="宋体" w:eastAsia="宋体" w:hAnsi="宋体" w:cs="宋体"/>
                <w:sz w:val="21"/>
                <w:szCs w:val="21"/>
              </w:rPr>
              <w:t>大规模MIMO中上行下行解耦的频谱效率和能量效率研究</w:t>
            </w:r>
          </w:p>
        </w:tc>
        <w:tc>
          <w:tcPr>
            <w:tcW w:w="2299" w:type="dxa"/>
            <w:gridSpan w:val="4"/>
            <w:vAlign w:val="center"/>
          </w:tcPr>
          <w:p w:rsidR="00C52BBB" w:rsidRDefault="00851D67">
            <w:pPr>
              <w:snapToGrid w:val="0"/>
              <w:spacing w:line="320" w:lineRule="atLeast"/>
              <w:jc w:val="center"/>
              <w:rPr>
                <w:rFonts w:ascii="宋体" w:eastAsia="宋体" w:hAnsi="宋体" w:cs="宋体"/>
                <w:sz w:val="21"/>
                <w:szCs w:val="21"/>
              </w:rPr>
            </w:pPr>
            <w:r w:rsidRPr="00851D67">
              <w:rPr>
                <w:rFonts w:ascii="宋体" w:eastAsia="宋体" w:hAnsi="宋体" w:cs="宋体" w:hint="eastAsia"/>
                <w:sz w:val="21"/>
                <w:szCs w:val="21"/>
              </w:rPr>
              <w:t>国家自然科学基金（青年基金）</w:t>
            </w:r>
          </w:p>
        </w:tc>
        <w:tc>
          <w:tcPr>
            <w:tcW w:w="1273" w:type="dxa"/>
            <w:vAlign w:val="center"/>
          </w:tcPr>
          <w:p w:rsidR="00C52BBB" w:rsidRDefault="00851D67" w:rsidP="00952671">
            <w:pPr>
              <w:snapToGrid w:val="0"/>
              <w:spacing w:line="320" w:lineRule="atLeast"/>
              <w:rPr>
                <w:rFonts w:ascii="宋体" w:eastAsia="宋体" w:hAnsi="宋体" w:cs="宋体"/>
                <w:sz w:val="21"/>
                <w:szCs w:val="21"/>
              </w:rPr>
            </w:pPr>
            <w:r w:rsidRPr="00851D67">
              <w:rPr>
                <w:rFonts w:ascii="宋体" w:eastAsia="宋体" w:hAnsi="宋体" w:cs="宋体" w:hint="eastAsia"/>
                <w:sz w:val="21"/>
                <w:szCs w:val="21"/>
              </w:rPr>
              <w:t>2019/01-2021/12</w:t>
            </w:r>
          </w:p>
        </w:tc>
      </w:tr>
      <w:tr w:rsidR="00C52BBB" w:rsidTr="00275409">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4395" w:type="dxa"/>
            <w:gridSpan w:val="5"/>
            <w:vAlign w:val="center"/>
          </w:tcPr>
          <w:p w:rsidR="00C52BBB" w:rsidRDefault="008C48C2" w:rsidP="008C48C2">
            <w:pPr>
              <w:snapToGrid w:val="0"/>
              <w:spacing w:line="320" w:lineRule="atLeast"/>
              <w:rPr>
                <w:rFonts w:ascii="宋体" w:eastAsia="宋体" w:hAnsi="宋体" w:cs="宋体"/>
                <w:sz w:val="21"/>
                <w:szCs w:val="21"/>
              </w:rPr>
            </w:pPr>
            <w:r w:rsidRPr="008C48C2">
              <w:rPr>
                <w:rFonts w:ascii="宋体" w:eastAsia="宋体" w:hAnsi="宋体" w:cs="宋体"/>
                <w:sz w:val="21"/>
                <w:szCs w:val="21"/>
              </w:rPr>
              <w:t>上下行解耦技术在大规模MIMO系统中的应用</w:t>
            </w:r>
          </w:p>
        </w:tc>
        <w:tc>
          <w:tcPr>
            <w:tcW w:w="2299" w:type="dxa"/>
            <w:gridSpan w:val="4"/>
            <w:vAlign w:val="center"/>
          </w:tcPr>
          <w:p w:rsidR="00C52BBB" w:rsidRDefault="008C48C2" w:rsidP="008C48C2">
            <w:pPr>
              <w:snapToGrid w:val="0"/>
              <w:spacing w:line="320" w:lineRule="atLeast"/>
              <w:rPr>
                <w:rFonts w:ascii="宋体" w:eastAsia="宋体" w:hAnsi="宋体" w:cs="宋体"/>
                <w:sz w:val="21"/>
                <w:szCs w:val="21"/>
              </w:rPr>
            </w:pPr>
            <w:r w:rsidRPr="008C48C2">
              <w:rPr>
                <w:rFonts w:ascii="宋体" w:eastAsia="宋体" w:hAnsi="宋体" w:cs="宋体"/>
                <w:sz w:val="21"/>
                <w:szCs w:val="21"/>
              </w:rPr>
              <w:t>移动通信国家重点实验室开放研究基金</w:t>
            </w:r>
          </w:p>
        </w:tc>
        <w:tc>
          <w:tcPr>
            <w:tcW w:w="1273" w:type="dxa"/>
            <w:vAlign w:val="center"/>
          </w:tcPr>
          <w:p w:rsidR="00C52BBB" w:rsidRDefault="008C48C2" w:rsidP="008C48C2">
            <w:pPr>
              <w:snapToGrid w:val="0"/>
              <w:spacing w:line="320" w:lineRule="atLeast"/>
              <w:rPr>
                <w:rFonts w:ascii="宋体" w:eastAsia="宋体" w:hAnsi="宋体" w:cs="宋体"/>
                <w:sz w:val="21"/>
                <w:szCs w:val="21"/>
              </w:rPr>
            </w:pPr>
            <w:r>
              <w:rPr>
                <w:rFonts w:ascii="宋体" w:eastAsia="宋体" w:hAnsi="宋体" w:cs="宋体"/>
                <w:sz w:val="21"/>
                <w:szCs w:val="21"/>
              </w:rPr>
              <w:t>2020/</w:t>
            </w:r>
            <w:r w:rsidRPr="008C48C2">
              <w:rPr>
                <w:rFonts w:ascii="宋体" w:eastAsia="宋体" w:hAnsi="宋体" w:cs="宋体"/>
                <w:sz w:val="21"/>
                <w:szCs w:val="21"/>
              </w:rPr>
              <w:t>01</w:t>
            </w:r>
            <w:r w:rsidRPr="00851D67">
              <w:rPr>
                <w:rFonts w:ascii="宋体" w:eastAsia="宋体" w:hAnsi="宋体" w:cs="宋体" w:hint="eastAsia"/>
                <w:sz w:val="21"/>
                <w:szCs w:val="21"/>
              </w:rPr>
              <w:t>-</w:t>
            </w:r>
            <w:r>
              <w:rPr>
                <w:rFonts w:ascii="宋体" w:eastAsia="宋体" w:hAnsi="宋体" w:cs="宋体"/>
                <w:sz w:val="21"/>
                <w:szCs w:val="21"/>
              </w:rPr>
              <w:t>2021</w:t>
            </w:r>
            <w:r>
              <w:rPr>
                <w:rFonts w:ascii="宋体" w:eastAsia="宋体" w:hAnsi="宋体" w:cs="宋体" w:hint="eastAsia"/>
                <w:sz w:val="21"/>
                <w:szCs w:val="21"/>
              </w:rPr>
              <w:t>/</w:t>
            </w:r>
            <w:r w:rsidRPr="008C48C2">
              <w:rPr>
                <w:rFonts w:ascii="宋体" w:eastAsia="宋体" w:hAnsi="宋体" w:cs="宋体"/>
                <w:sz w:val="21"/>
                <w:szCs w:val="21"/>
              </w:rPr>
              <w:t>12</w:t>
            </w:r>
          </w:p>
        </w:tc>
      </w:tr>
      <w:tr w:rsidR="00C52BBB" w:rsidTr="00275409">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4395"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299"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r w:rsidR="00C52BBB" w:rsidTr="00275409">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4395"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299"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r w:rsidR="00C52BBB" w:rsidTr="00275409">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5</w:t>
            </w:r>
          </w:p>
        </w:tc>
        <w:tc>
          <w:tcPr>
            <w:tcW w:w="4395"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299"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r w:rsidR="00C52BBB" w:rsidTr="00275409">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6</w:t>
            </w:r>
          </w:p>
        </w:tc>
        <w:tc>
          <w:tcPr>
            <w:tcW w:w="4395" w:type="dxa"/>
            <w:gridSpan w:val="5"/>
            <w:vAlign w:val="center"/>
          </w:tcPr>
          <w:p w:rsidR="00C52BBB" w:rsidRDefault="00C52BBB">
            <w:pPr>
              <w:snapToGrid w:val="0"/>
              <w:spacing w:line="320" w:lineRule="atLeast"/>
              <w:jc w:val="center"/>
              <w:rPr>
                <w:rFonts w:ascii="宋体" w:eastAsia="宋体" w:hAnsi="宋体" w:cs="宋体"/>
                <w:sz w:val="21"/>
                <w:szCs w:val="21"/>
              </w:rPr>
            </w:pPr>
          </w:p>
        </w:tc>
        <w:tc>
          <w:tcPr>
            <w:tcW w:w="2299" w:type="dxa"/>
            <w:gridSpan w:val="4"/>
            <w:vAlign w:val="center"/>
          </w:tcPr>
          <w:p w:rsidR="00C52BBB" w:rsidRDefault="00C52BBB">
            <w:pPr>
              <w:snapToGrid w:val="0"/>
              <w:spacing w:line="320" w:lineRule="atLeast"/>
              <w:jc w:val="center"/>
              <w:rPr>
                <w:rFonts w:ascii="宋体" w:eastAsia="宋体" w:hAnsi="宋体" w:cs="宋体"/>
                <w:sz w:val="21"/>
                <w:szCs w:val="21"/>
              </w:rPr>
            </w:pPr>
          </w:p>
        </w:tc>
        <w:tc>
          <w:tcPr>
            <w:tcW w:w="1273" w:type="dxa"/>
            <w:vAlign w:val="center"/>
          </w:tcPr>
          <w:p w:rsidR="00C52BBB" w:rsidRDefault="00C52BBB">
            <w:pPr>
              <w:snapToGrid w:val="0"/>
              <w:spacing w:line="320" w:lineRule="atLeast"/>
              <w:jc w:val="center"/>
              <w:rPr>
                <w:rFonts w:ascii="宋体" w:eastAsia="宋体" w:hAnsi="宋体" w:cs="宋体"/>
                <w:sz w:val="21"/>
                <w:szCs w:val="21"/>
              </w:rPr>
            </w:pPr>
          </w:p>
        </w:tc>
      </w:tr>
    </w:tbl>
    <w:p w:rsidR="00C52BBB" w:rsidRDefault="00C52BBB">
      <w:pPr>
        <w:jc w:val="left"/>
        <w:rPr>
          <w:rFonts w:ascii="Times New Roman" w:eastAsia="黑体" w:hAnsi="Times New Roman"/>
          <w:szCs w:val="21"/>
        </w:rPr>
      </w:pP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268"/>
        <w:gridCol w:w="2694"/>
        <w:gridCol w:w="1559"/>
        <w:gridCol w:w="1446"/>
      </w:tblGrid>
      <w:tr w:rsidR="00C52BBB">
        <w:trPr>
          <w:trHeight w:val="496"/>
        </w:trPr>
        <w:tc>
          <w:tcPr>
            <w:tcW w:w="8931" w:type="dxa"/>
            <w:gridSpan w:val="5"/>
            <w:vAlign w:val="center"/>
          </w:tcPr>
          <w:p w:rsidR="00C52BBB" w:rsidRDefault="00F55733">
            <w:pPr>
              <w:jc w:val="left"/>
              <w:rPr>
                <w:rFonts w:ascii="Times New Roman" w:hAnsi="Times New Roman"/>
                <w:b/>
                <w:szCs w:val="21"/>
              </w:rPr>
            </w:pPr>
            <w:r>
              <w:rPr>
                <w:rFonts w:ascii="黑体" w:eastAsia="黑体" w:hAnsi="黑体" w:hint="eastAsia"/>
                <w:sz w:val="24"/>
                <w:szCs w:val="24"/>
              </w:rPr>
              <w:t>3．</w:t>
            </w:r>
            <w:r>
              <w:rPr>
                <w:rFonts w:ascii="黑体" w:eastAsia="黑体" w:hAnsi="黑体"/>
                <w:sz w:val="24"/>
                <w:szCs w:val="24"/>
              </w:rPr>
              <w:t>科研获奖</w:t>
            </w:r>
            <w:r>
              <w:rPr>
                <w:rFonts w:ascii="黑体" w:eastAsia="黑体" w:hAnsi="黑体" w:hint="eastAsia"/>
                <w:sz w:val="24"/>
                <w:szCs w:val="24"/>
              </w:rPr>
              <w:t>（</w:t>
            </w:r>
            <w:r>
              <w:rPr>
                <w:rFonts w:ascii="黑体" w:eastAsia="黑体" w:hAnsi="黑体"/>
                <w:sz w:val="24"/>
                <w:szCs w:val="24"/>
              </w:rPr>
              <w:t>省部级及以上）</w:t>
            </w:r>
          </w:p>
        </w:tc>
      </w:tr>
      <w:tr w:rsidR="00C52BBB">
        <w:trPr>
          <w:trHeight w:val="531"/>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268"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获奖项目名称</w:t>
            </w:r>
          </w:p>
        </w:tc>
        <w:tc>
          <w:tcPr>
            <w:tcW w:w="2694" w:type="dxa"/>
            <w:vAlign w:val="center"/>
          </w:tcPr>
          <w:p w:rsidR="00C52BBB" w:rsidRDefault="00F55733" w:rsidP="001B2EBE">
            <w:pPr>
              <w:snapToGrid w:val="0"/>
              <w:spacing w:line="320" w:lineRule="atLeast"/>
              <w:jc w:val="center"/>
              <w:rPr>
                <w:rFonts w:ascii="宋体" w:eastAsia="宋体" w:hAnsi="宋体" w:cs="宋体"/>
                <w:sz w:val="21"/>
                <w:szCs w:val="21"/>
              </w:rPr>
            </w:pPr>
            <w:r>
              <w:rPr>
                <w:rFonts w:ascii="宋体" w:eastAsia="宋体" w:hAnsi="宋体" w:cs="宋体"/>
                <w:sz w:val="21"/>
                <w:szCs w:val="21"/>
              </w:rPr>
              <w:t>奖励</w:t>
            </w:r>
            <w:r>
              <w:rPr>
                <w:rFonts w:ascii="宋体" w:eastAsia="宋体" w:hAnsi="宋体" w:cs="宋体" w:hint="eastAsia"/>
                <w:sz w:val="21"/>
                <w:szCs w:val="21"/>
              </w:rPr>
              <w:t>类别</w:t>
            </w:r>
          </w:p>
        </w:tc>
        <w:tc>
          <w:tcPr>
            <w:tcW w:w="1559"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获奖年度</w:t>
            </w:r>
          </w:p>
        </w:tc>
        <w:tc>
          <w:tcPr>
            <w:tcW w:w="1446"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个人排序</w:t>
            </w: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268" w:type="dxa"/>
            <w:vAlign w:val="center"/>
          </w:tcPr>
          <w:p w:rsidR="00C52BBB" w:rsidRDefault="00D02659">
            <w:pPr>
              <w:snapToGrid w:val="0"/>
              <w:spacing w:line="320" w:lineRule="atLeast"/>
              <w:jc w:val="center"/>
              <w:rPr>
                <w:rFonts w:ascii="宋体" w:eastAsia="宋体" w:hAnsi="宋体" w:cs="宋体"/>
                <w:sz w:val="21"/>
                <w:szCs w:val="21"/>
              </w:rPr>
            </w:pPr>
            <w:r w:rsidRPr="00D02659">
              <w:rPr>
                <w:rFonts w:ascii="宋体" w:eastAsia="宋体" w:hAnsi="宋体" w:cs="宋体" w:hint="eastAsia"/>
                <w:sz w:val="21"/>
                <w:szCs w:val="21"/>
              </w:rPr>
              <w:t>WCSP 最佳会议论文奖</w:t>
            </w:r>
          </w:p>
        </w:tc>
        <w:tc>
          <w:tcPr>
            <w:tcW w:w="2694" w:type="dxa"/>
            <w:vAlign w:val="center"/>
          </w:tcPr>
          <w:p w:rsidR="00C52BBB" w:rsidRDefault="00D02659">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国际会议</w:t>
            </w:r>
            <w:r>
              <w:rPr>
                <w:rFonts w:ascii="宋体" w:eastAsia="宋体" w:hAnsi="宋体" w:cs="宋体"/>
                <w:sz w:val="21"/>
                <w:szCs w:val="21"/>
              </w:rPr>
              <w:t>最佳论文奖</w:t>
            </w:r>
          </w:p>
        </w:tc>
        <w:tc>
          <w:tcPr>
            <w:tcW w:w="1559" w:type="dxa"/>
            <w:vAlign w:val="center"/>
          </w:tcPr>
          <w:p w:rsidR="00C52BBB" w:rsidRDefault="00D02659">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2016</w:t>
            </w:r>
          </w:p>
        </w:tc>
        <w:tc>
          <w:tcPr>
            <w:tcW w:w="1446" w:type="dxa"/>
            <w:vAlign w:val="center"/>
          </w:tcPr>
          <w:p w:rsidR="00C52BBB" w:rsidRDefault="00D02659">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5</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r w:rsidR="00C52BBB">
        <w:trPr>
          <w:trHeight w:hRule="exact" w:val="737"/>
        </w:trPr>
        <w:tc>
          <w:tcPr>
            <w:tcW w:w="96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6</w:t>
            </w:r>
          </w:p>
        </w:tc>
        <w:tc>
          <w:tcPr>
            <w:tcW w:w="2268" w:type="dxa"/>
            <w:vAlign w:val="center"/>
          </w:tcPr>
          <w:p w:rsidR="00C52BBB" w:rsidRDefault="00C52BBB">
            <w:pPr>
              <w:snapToGrid w:val="0"/>
              <w:spacing w:line="320" w:lineRule="atLeast"/>
              <w:jc w:val="center"/>
              <w:rPr>
                <w:rFonts w:ascii="宋体" w:eastAsia="宋体" w:hAnsi="宋体" w:cs="宋体"/>
                <w:sz w:val="21"/>
                <w:szCs w:val="21"/>
              </w:rPr>
            </w:pPr>
          </w:p>
        </w:tc>
        <w:tc>
          <w:tcPr>
            <w:tcW w:w="2694" w:type="dxa"/>
            <w:vAlign w:val="center"/>
          </w:tcPr>
          <w:p w:rsidR="00C52BBB" w:rsidRDefault="00C52BBB">
            <w:pPr>
              <w:snapToGrid w:val="0"/>
              <w:spacing w:line="320" w:lineRule="atLeast"/>
              <w:jc w:val="center"/>
              <w:rPr>
                <w:rFonts w:ascii="宋体" w:eastAsia="宋体" w:hAnsi="宋体" w:cs="宋体"/>
                <w:sz w:val="21"/>
                <w:szCs w:val="21"/>
              </w:rPr>
            </w:pPr>
          </w:p>
        </w:tc>
        <w:tc>
          <w:tcPr>
            <w:tcW w:w="1559" w:type="dxa"/>
            <w:vAlign w:val="center"/>
          </w:tcPr>
          <w:p w:rsidR="00C52BBB" w:rsidRDefault="00C52BBB">
            <w:pPr>
              <w:snapToGrid w:val="0"/>
              <w:spacing w:line="320" w:lineRule="atLeast"/>
              <w:jc w:val="center"/>
              <w:rPr>
                <w:rFonts w:ascii="宋体" w:eastAsia="宋体" w:hAnsi="宋体" w:cs="宋体"/>
                <w:sz w:val="21"/>
                <w:szCs w:val="21"/>
              </w:rPr>
            </w:pPr>
          </w:p>
        </w:tc>
        <w:tc>
          <w:tcPr>
            <w:tcW w:w="1446" w:type="dxa"/>
            <w:vAlign w:val="center"/>
          </w:tcPr>
          <w:p w:rsidR="00C52BBB" w:rsidRDefault="00C52BBB">
            <w:pPr>
              <w:snapToGrid w:val="0"/>
              <w:spacing w:line="320" w:lineRule="atLeast"/>
              <w:jc w:val="center"/>
              <w:rPr>
                <w:rFonts w:ascii="宋体" w:eastAsia="宋体" w:hAnsi="宋体" w:cs="宋体"/>
                <w:sz w:val="21"/>
                <w:szCs w:val="21"/>
              </w:rPr>
            </w:pPr>
          </w:p>
        </w:tc>
      </w:tr>
    </w:tbl>
    <w:p w:rsidR="00C52BBB" w:rsidRDefault="00C52BBB">
      <w:pPr>
        <w:jc w:val="left"/>
        <w:rPr>
          <w:rFonts w:ascii="Times New Roman" w:eastAsia="黑体" w:hAnsi="Times New Roman"/>
          <w:szCs w:val="32"/>
        </w:rPr>
        <w:sectPr w:rsidR="00C52BBB">
          <w:footerReference w:type="default" r:id="rId11"/>
          <w:pgSz w:w="11906" w:h="16838"/>
          <w:pgMar w:top="1440" w:right="1800" w:bottom="1440" w:left="1800" w:header="851" w:footer="992" w:gutter="0"/>
          <w:pgNumType w:start="1"/>
          <w:cols w:space="720"/>
          <w:docGrid w:type="lines" w:linePitch="312"/>
        </w:sectPr>
      </w:pPr>
    </w:p>
    <w:tbl>
      <w:tblPr>
        <w:tblW w:w="9567"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2634"/>
        <w:gridCol w:w="1417"/>
        <w:gridCol w:w="1134"/>
        <w:gridCol w:w="2835"/>
        <w:gridCol w:w="1105"/>
      </w:tblGrid>
      <w:tr w:rsidR="00C52BBB">
        <w:trPr>
          <w:trHeight w:val="561"/>
        </w:trPr>
        <w:tc>
          <w:tcPr>
            <w:tcW w:w="9567" w:type="dxa"/>
            <w:gridSpan w:val="6"/>
            <w:vAlign w:val="center"/>
          </w:tcPr>
          <w:p w:rsidR="00C52BBB" w:rsidRDefault="00F55733" w:rsidP="00647D6A">
            <w:pPr>
              <w:widowControl/>
              <w:jc w:val="left"/>
              <w:rPr>
                <w:rFonts w:ascii="Times New Roman" w:hAnsi="Times New Roman"/>
                <w:b/>
                <w:u w:val="single"/>
              </w:rPr>
            </w:pPr>
            <w:r>
              <w:rPr>
                <w:rFonts w:ascii="黑体" w:eastAsia="黑体" w:hAnsi="黑体" w:hint="eastAsia"/>
                <w:sz w:val="24"/>
                <w:szCs w:val="24"/>
              </w:rPr>
              <w:lastRenderedPageBreak/>
              <w:t>4.以第一作者发表的代表性学术期刊论文（近5年</w:t>
            </w:r>
            <w:r>
              <w:rPr>
                <w:rFonts w:ascii="黑体" w:eastAsia="黑体" w:hAnsi="黑体"/>
                <w:sz w:val="24"/>
                <w:szCs w:val="24"/>
              </w:rPr>
              <w:t>成果，</w:t>
            </w:r>
            <w:r>
              <w:rPr>
                <w:rFonts w:ascii="黑体" w:eastAsia="黑体" w:hAnsi="黑体" w:hint="eastAsia"/>
                <w:sz w:val="24"/>
                <w:szCs w:val="24"/>
              </w:rPr>
              <w:t>不超过10篇）</w:t>
            </w:r>
          </w:p>
        </w:tc>
      </w:tr>
      <w:tr w:rsidR="00C52BBB" w:rsidTr="005C1EC6">
        <w:trPr>
          <w:trHeight w:val="782"/>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序号</w:t>
            </w:r>
          </w:p>
        </w:tc>
        <w:tc>
          <w:tcPr>
            <w:tcW w:w="263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论文题目</w:t>
            </w:r>
          </w:p>
        </w:tc>
        <w:tc>
          <w:tcPr>
            <w:tcW w:w="1417"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期刊名称</w:t>
            </w:r>
          </w:p>
        </w:tc>
        <w:tc>
          <w:tcPr>
            <w:tcW w:w="1134"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sz w:val="21"/>
                <w:szCs w:val="21"/>
              </w:rPr>
              <w:t>发表</w:t>
            </w:r>
            <w:r>
              <w:rPr>
                <w:rFonts w:ascii="宋体" w:eastAsia="宋体" w:hAnsi="宋体" w:cs="宋体" w:hint="eastAsia"/>
                <w:sz w:val="21"/>
                <w:szCs w:val="21"/>
              </w:rPr>
              <w:t>时间</w:t>
            </w:r>
          </w:p>
        </w:tc>
        <w:tc>
          <w:tcPr>
            <w:tcW w:w="2835" w:type="dxa"/>
            <w:vAlign w:val="center"/>
          </w:tcPr>
          <w:p w:rsidR="00C52BBB" w:rsidRDefault="00F55733">
            <w:pPr>
              <w:widowControl/>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直接评价</w:t>
            </w:r>
            <w:r>
              <w:rPr>
                <w:rFonts w:ascii="宋体" w:eastAsia="宋体" w:hAnsi="宋体" w:cs="宋体"/>
                <w:sz w:val="21"/>
                <w:szCs w:val="21"/>
              </w:rPr>
              <w:t>与间接评价</w:t>
            </w:r>
            <w:r>
              <w:rPr>
                <w:rFonts w:ascii="宋体" w:eastAsia="宋体" w:hAnsi="宋体" w:cs="宋体" w:hint="eastAsia"/>
                <w:sz w:val="21"/>
                <w:szCs w:val="21"/>
              </w:rPr>
              <w:t>（</w:t>
            </w:r>
            <w:r>
              <w:rPr>
                <w:rFonts w:ascii="宋体" w:eastAsia="宋体" w:hAnsi="宋体" w:cs="宋体"/>
                <w:sz w:val="21"/>
                <w:szCs w:val="21"/>
              </w:rPr>
              <w:t>含他引、转化，其他体现成果创新</w:t>
            </w:r>
            <w:r>
              <w:rPr>
                <w:rFonts w:ascii="宋体" w:eastAsia="宋体" w:hAnsi="宋体" w:cs="宋体" w:hint="eastAsia"/>
                <w:sz w:val="21"/>
                <w:szCs w:val="21"/>
              </w:rPr>
              <w:t>水平</w:t>
            </w:r>
            <w:r>
              <w:rPr>
                <w:rFonts w:ascii="宋体" w:eastAsia="宋体" w:hAnsi="宋体" w:cs="宋体"/>
                <w:sz w:val="21"/>
                <w:szCs w:val="21"/>
              </w:rPr>
              <w:t>和科学价值的第三方评价）</w:t>
            </w:r>
          </w:p>
        </w:tc>
        <w:tc>
          <w:tcPr>
            <w:tcW w:w="1105" w:type="dxa"/>
            <w:shd w:val="clear" w:color="auto" w:fill="auto"/>
            <w:vAlign w:val="center"/>
          </w:tcPr>
          <w:p w:rsidR="00C52BBB" w:rsidRDefault="00F55733" w:rsidP="00342140">
            <w:pPr>
              <w:widowControl/>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河</w:t>
            </w:r>
            <w:r>
              <w:rPr>
                <w:rFonts w:ascii="宋体" w:eastAsia="宋体" w:hAnsi="宋体" w:cs="宋体"/>
                <w:sz w:val="21"/>
                <w:szCs w:val="21"/>
              </w:rPr>
              <w:t>海大学</w:t>
            </w:r>
            <w:r>
              <w:rPr>
                <w:rFonts w:ascii="宋体" w:eastAsia="宋体" w:hAnsi="宋体" w:cs="宋体" w:hint="eastAsia"/>
                <w:sz w:val="21"/>
                <w:szCs w:val="21"/>
              </w:rPr>
              <w:t>高质量论文分类</w:t>
            </w:r>
            <w:r>
              <w:rPr>
                <w:rFonts w:ascii="宋体" w:eastAsia="宋体" w:hAnsi="宋体" w:cs="宋体"/>
                <w:sz w:val="21"/>
                <w:szCs w:val="21"/>
              </w:rPr>
              <w:t>情况</w:t>
            </w:r>
          </w:p>
        </w:tc>
      </w:tr>
      <w:tr w:rsidR="00C52BBB" w:rsidTr="005C1EC6">
        <w:trPr>
          <w:trHeight w:hRule="exact" w:val="2828"/>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1</w:t>
            </w:r>
          </w:p>
        </w:tc>
        <w:tc>
          <w:tcPr>
            <w:tcW w:w="2634" w:type="dxa"/>
            <w:vAlign w:val="center"/>
          </w:tcPr>
          <w:p w:rsidR="00C52BBB" w:rsidRDefault="00CF11FD" w:rsidP="00E97720">
            <w:pPr>
              <w:snapToGrid w:val="0"/>
              <w:jc w:val="center"/>
              <w:rPr>
                <w:rFonts w:ascii="宋体" w:eastAsia="宋体" w:hAnsi="宋体" w:cs="宋体"/>
                <w:sz w:val="21"/>
                <w:szCs w:val="21"/>
              </w:rPr>
            </w:pPr>
            <w:r w:rsidRPr="00CF11FD">
              <w:rPr>
                <w:rFonts w:ascii="宋体" w:eastAsia="宋体" w:hAnsi="宋体" w:cs="宋体"/>
                <w:sz w:val="21"/>
                <w:szCs w:val="21"/>
              </w:rPr>
              <w:t>Spectral efficiency analysis of multi-cell multi-user massive MIMO over channel aging</w:t>
            </w:r>
          </w:p>
        </w:tc>
        <w:tc>
          <w:tcPr>
            <w:tcW w:w="1417" w:type="dxa"/>
            <w:vAlign w:val="center"/>
          </w:tcPr>
          <w:p w:rsidR="00C52BBB" w:rsidRPr="00E97720" w:rsidRDefault="00CF11FD" w:rsidP="00E97720">
            <w:pPr>
              <w:jc w:val="center"/>
              <w:rPr>
                <w:rFonts w:ascii="宋体" w:eastAsia="宋体" w:hAnsi="宋体" w:cs="宋体"/>
                <w:sz w:val="21"/>
                <w:szCs w:val="21"/>
              </w:rPr>
            </w:pPr>
            <w:r w:rsidRPr="00E97720">
              <w:rPr>
                <w:rFonts w:ascii="宋体" w:eastAsia="宋体" w:hAnsi="宋体" w:cs="宋体"/>
                <w:sz w:val="21"/>
                <w:szCs w:val="21"/>
              </w:rPr>
              <w:t>IET Communications</w:t>
            </w:r>
          </w:p>
        </w:tc>
        <w:tc>
          <w:tcPr>
            <w:tcW w:w="1134" w:type="dxa"/>
            <w:vAlign w:val="center"/>
          </w:tcPr>
          <w:p w:rsidR="00C52BBB" w:rsidRPr="00E97720" w:rsidRDefault="00CF11FD" w:rsidP="00E97720">
            <w:pPr>
              <w:jc w:val="center"/>
              <w:rPr>
                <w:rFonts w:ascii="宋体" w:eastAsia="宋体" w:hAnsi="宋体" w:cs="宋体"/>
                <w:sz w:val="21"/>
                <w:szCs w:val="21"/>
              </w:rPr>
            </w:pPr>
            <w:r w:rsidRPr="00E97720">
              <w:rPr>
                <w:rFonts w:ascii="宋体" w:eastAsia="宋体" w:hAnsi="宋体" w:cs="宋体" w:hint="eastAsia"/>
                <w:sz w:val="21"/>
                <w:szCs w:val="21"/>
              </w:rPr>
              <w:t>2020</w:t>
            </w:r>
          </w:p>
        </w:tc>
        <w:tc>
          <w:tcPr>
            <w:tcW w:w="2835" w:type="dxa"/>
            <w:vAlign w:val="center"/>
          </w:tcPr>
          <w:p w:rsidR="00C52BBB" w:rsidRPr="00E97720" w:rsidRDefault="005C1EC6" w:rsidP="00526AFD">
            <w:pPr>
              <w:snapToGrid w:val="0"/>
              <w:jc w:val="left"/>
              <w:rPr>
                <w:rFonts w:ascii="宋体" w:eastAsia="宋体" w:hAnsi="宋体" w:cs="宋体"/>
                <w:sz w:val="21"/>
                <w:szCs w:val="21"/>
              </w:rPr>
            </w:pPr>
            <w:r w:rsidRPr="005C1EC6">
              <w:rPr>
                <w:rFonts w:ascii="宋体" w:eastAsia="宋体" w:hAnsi="宋体" w:cs="宋体" w:hint="eastAsia"/>
                <w:sz w:val="21"/>
                <w:szCs w:val="21"/>
              </w:rPr>
              <w:t xml:space="preserve">巴西的de Almeida, </w:t>
            </w:r>
            <w:proofErr w:type="spellStart"/>
            <w:r w:rsidRPr="005C1EC6">
              <w:rPr>
                <w:rFonts w:ascii="宋体" w:eastAsia="宋体" w:hAnsi="宋体" w:cs="宋体" w:hint="eastAsia"/>
                <w:sz w:val="21"/>
                <w:szCs w:val="21"/>
              </w:rPr>
              <w:t>Celso</w:t>
            </w:r>
            <w:proofErr w:type="spellEnd"/>
            <w:r w:rsidRPr="005C1EC6">
              <w:rPr>
                <w:rFonts w:ascii="宋体" w:eastAsia="宋体" w:hAnsi="宋体" w:cs="宋体" w:hint="eastAsia"/>
                <w:sz w:val="21"/>
                <w:szCs w:val="21"/>
              </w:rPr>
              <w:t>教授团队</w:t>
            </w:r>
            <w:r>
              <w:rPr>
                <w:rFonts w:ascii="宋体" w:eastAsia="宋体" w:hAnsi="宋体" w:cs="宋体" w:hint="eastAsia"/>
                <w:sz w:val="21"/>
                <w:szCs w:val="21"/>
              </w:rPr>
              <w:t>在</w:t>
            </w:r>
            <w:r w:rsidRPr="005C1EC6">
              <w:rPr>
                <w:rFonts w:ascii="宋体" w:eastAsia="宋体" w:hAnsi="宋体" w:cs="宋体" w:hint="eastAsia"/>
                <w:sz w:val="21"/>
                <w:szCs w:val="21"/>
              </w:rPr>
              <w:t>2021年最新发表在期刊AEU-INTERNATIONAL JOURNAL OF ELECTRONICS AND COMMUNICATIONS上针对大规模MIMO误比特率研究的论文引用了该论文，并在其研究中对本文采用的导频估计方法进行了拓展研究。</w:t>
            </w:r>
          </w:p>
        </w:tc>
        <w:tc>
          <w:tcPr>
            <w:tcW w:w="1105" w:type="dxa"/>
            <w:shd w:val="clear" w:color="auto" w:fill="auto"/>
          </w:tcPr>
          <w:p w:rsidR="00C52BBB" w:rsidRPr="00E97720" w:rsidRDefault="00CF11FD" w:rsidP="00A4777D">
            <w:pPr>
              <w:widowControl/>
              <w:jc w:val="center"/>
              <w:rPr>
                <w:rFonts w:ascii="宋体" w:eastAsia="宋体" w:hAnsi="宋体" w:cs="宋体"/>
                <w:sz w:val="21"/>
                <w:szCs w:val="21"/>
              </w:rPr>
            </w:pPr>
            <w:r w:rsidRPr="00E97720">
              <w:rPr>
                <w:rFonts w:ascii="宋体" w:eastAsia="宋体" w:hAnsi="宋体" w:cs="宋体" w:hint="eastAsia"/>
                <w:sz w:val="21"/>
                <w:szCs w:val="21"/>
              </w:rPr>
              <w:t>A</w:t>
            </w:r>
          </w:p>
        </w:tc>
      </w:tr>
      <w:tr w:rsidR="00C52BBB" w:rsidTr="005C1EC6">
        <w:trPr>
          <w:trHeight w:hRule="exact" w:val="1275"/>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2</w:t>
            </w:r>
          </w:p>
        </w:tc>
        <w:tc>
          <w:tcPr>
            <w:tcW w:w="2634" w:type="dxa"/>
            <w:vAlign w:val="center"/>
          </w:tcPr>
          <w:p w:rsidR="00C52BBB" w:rsidRDefault="00CF11FD" w:rsidP="00E97720">
            <w:pPr>
              <w:snapToGrid w:val="0"/>
              <w:jc w:val="center"/>
              <w:rPr>
                <w:rFonts w:ascii="宋体" w:eastAsia="宋体" w:hAnsi="宋体" w:cs="宋体"/>
                <w:sz w:val="21"/>
                <w:szCs w:val="21"/>
              </w:rPr>
            </w:pPr>
            <w:r w:rsidRPr="00CF11FD">
              <w:rPr>
                <w:rFonts w:ascii="宋体" w:eastAsia="宋体" w:hAnsi="宋体" w:cs="宋体"/>
                <w:sz w:val="21"/>
                <w:szCs w:val="21"/>
              </w:rPr>
              <w:t>Performance analysis for joint processing of pilot and data symbols with channel aging</w:t>
            </w:r>
          </w:p>
        </w:tc>
        <w:tc>
          <w:tcPr>
            <w:tcW w:w="1417" w:type="dxa"/>
            <w:vAlign w:val="center"/>
          </w:tcPr>
          <w:p w:rsidR="00C52BBB" w:rsidRPr="00E97720" w:rsidRDefault="00CF11FD" w:rsidP="00E97720">
            <w:pPr>
              <w:jc w:val="center"/>
              <w:rPr>
                <w:rFonts w:ascii="宋体" w:eastAsia="宋体" w:hAnsi="宋体" w:cs="宋体"/>
                <w:sz w:val="21"/>
                <w:szCs w:val="21"/>
              </w:rPr>
            </w:pPr>
            <w:r w:rsidRPr="00E97720">
              <w:rPr>
                <w:rFonts w:ascii="宋体" w:eastAsia="宋体" w:hAnsi="宋体" w:cs="宋体"/>
                <w:sz w:val="21"/>
                <w:szCs w:val="21"/>
              </w:rPr>
              <w:t>Electronics Letters</w:t>
            </w:r>
          </w:p>
        </w:tc>
        <w:tc>
          <w:tcPr>
            <w:tcW w:w="1134" w:type="dxa"/>
            <w:vAlign w:val="center"/>
          </w:tcPr>
          <w:p w:rsidR="00C52BBB" w:rsidRPr="00E97720" w:rsidRDefault="00CF11FD" w:rsidP="00E97720">
            <w:pPr>
              <w:jc w:val="center"/>
              <w:rPr>
                <w:rFonts w:ascii="宋体" w:eastAsia="宋体" w:hAnsi="宋体" w:cs="宋体"/>
                <w:sz w:val="21"/>
                <w:szCs w:val="21"/>
              </w:rPr>
            </w:pPr>
            <w:r w:rsidRPr="00E97720">
              <w:rPr>
                <w:rFonts w:ascii="宋体" w:eastAsia="宋体" w:hAnsi="宋体" w:cs="宋体" w:hint="eastAsia"/>
                <w:sz w:val="21"/>
                <w:szCs w:val="21"/>
              </w:rPr>
              <w:t>2019</w:t>
            </w:r>
          </w:p>
        </w:tc>
        <w:tc>
          <w:tcPr>
            <w:tcW w:w="2835" w:type="dxa"/>
            <w:vAlign w:val="center"/>
          </w:tcPr>
          <w:p w:rsidR="00C52BBB" w:rsidRPr="00E97720" w:rsidRDefault="00C52BBB" w:rsidP="00526AFD">
            <w:pPr>
              <w:snapToGrid w:val="0"/>
              <w:jc w:val="left"/>
              <w:rPr>
                <w:rFonts w:ascii="宋体" w:eastAsia="宋体" w:hAnsi="宋体" w:cs="宋体"/>
                <w:sz w:val="21"/>
                <w:szCs w:val="21"/>
              </w:rPr>
            </w:pPr>
          </w:p>
        </w:tc>
        <w:tc>
          <w:tcPr>
            <w:tcW w:w="1105" w:type="dxa"/>
            <w:shd w:val="clear" w:color="auto" w:fill="auto"/>
          </w:tcPr>
          <w:p w:rsidR="00C52BBB" w:rsidRPr="00E97720" w:rsidRDefault="00CF11FD" w:rsidP="00A4777D">
            <w:pPr>
              <w:widowControl/>
              <w:jc w:val="center"/>
              <w:rPr>
                <w:rFonts w:ascii="宋体" w:eastAsia="宋体" w:hAnsi="宋体" w:cs="宋体"/>
                <w:sz w:val="21"/>
                <w:szCs w:val="21"/>
              </w:rPr>
            </w:pPr>
            <w:r w:rsidRPr="00E97720">
              <w:rPr>
                <w:rFonts w:ascii="宋体" w:eastAsia="宋体" w:hAnsi="宋体" w:cs="宋体" w:hint="eastAsia"/>
                <w:sz w:val="21"/>
                <w:szCs w:val="21"/>
              </w:rPr>
              <w:t>A</w:t>
            </w:r>
          </w:p>
        </w:tc>
      </w:tr>
      <w:tr w:rsidR="00C52BBB" w:rsidTr="005C1EC6">
        <w:trPr>
          <w:trHeight w:hRule="exact" w:val="1124"/>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3</w:t>
            </w:r>
          </w:p>
        </w:tc>
        <w:tc>
          <w:tcPr>
            <w:tcW w:w="2634" w:type="dxa"/>
            <w:vAlign w:val="center"/>
          </w:tcPr>
          <w:p w:rsidR="00C52BBB" w:rsidRDefault="00CF11FD" w:rsidP="00E97720">
            <w:pPr>
              <w:snapToGrid w:val="0"/>
              <w:jc w:val="center"/>
              <w:rPr>
                <w:rFonts w:ascii="宋体" w:eastAsia="宋体" w:hAnsi="宋体" w:cs="宋体"/>
                <w:sz w:val="21"/>
                <w:szCs w:val="21"/>
              </w:rPr>
            </w:pPr>
            <w:r w:rsidRPr="00CF11FD">
              <w:rPr>
                <w:rFonts w:ascii="宋体" w:eastAsia="宋体" w:hAnsi="宋体" w:cs="宋体"/>
                <w:sz w:val="21"/>
                <w:szCs w:val="21"/>
              </w:rPr>
              <w:t xml:space="preserve">Spectral efficiency analysis for massive MIMO systems in </w:t>
            </w:r>
            <w:proofErr w:type="spellStart"/>
            <w:r w:rsidRPr="00CF11FD">
              <w:rPr>
                <w:rFonts w:ascii="宋体" w:eastAsia="宋体" w:hAnsi="宋体" w:cs="宋体"/>
                <w:sz w:val="21"/>
                <w:szCs w:val="21"/>
              </w:rPr>
              <w:t>Ricean</w:t>
            </w:r>
            <w:proofErr w:type="spellEnd"/>
            <w:r w:rsidRPr="00CF11FD">
              <w:rPr>
                <w:rFonts w:ascii="宋体" w:eastAsia="宋体" w:hAnsi="宋体" w:cs="宋体"/>
                <w:sz w:val="21"/>
                <w:szCs w:val="21"/>
              </w:rPr>
              <w:t xml:space="preserve"> fading channels</w:t>
            </w:r>
          </w:p>
        </w:tc>
        <w:tc>
          <w:tcPr>
            <w:tcW w:w="1417" w:type="dxa"/>
            <w:vAlign w:val="center"/>
          </w:tcPr>
          <w:p w:rsidR="00C52BBB" w:rsidRPr="00E97720" w:rsidRDefault="00CF11FD" w:rsidP="00E97720">
            <w:pPr>
              <w:jc w:val="center"/>
              <w:rPr>
                <w:rFonts w:ascii="宋体" w:eastAsia="宋体" w:hAnsi="宋体" w:cs="宋体"/>
                <w:sz w:val="21"/>
                <w:szCs w:val="21"/>
              </w:rPr>
            </w:pPr>
            <w:r w:rsidRPr="00E97720">
              <w:rPr>
                <w:rFonts w:ascii="宋体" w:eastAsia="宋体" w:hAnsi="宋体" w:cs="宋体"/>
                <w:sz w:val="21"/>
                <w:szCs w:val="21"/>
              </w:rPr>
              <w:t>IET Communications</w:t>
            </w:r>
          </w:p>
        </w:tc>
        <w:tc>
          <w:tcPr>
            <w:tcW w:w="1134" w:type="dxa"/>
            <w:vAlign w:val="center"/>
          </w:tcPr>
          <w:p w:rsidR="00C52BBB" w:rsidRPr="00E97720" w:rsidRDefault="00CF11FD" w:rsidP="00E97720">
            <w:pPr>
              <w:jc w:val="center"/>
              <w:rPr>
                <w:rFonts w:ascii="宋体" w:eastAsia="宋体" w:hAnsi="宋体" w:cs="宋体"/>
                <w:sz w:val="21"/>
                <w:szCs w:val="21"/>
              </w:rPr>
            </w:pPr>
            <w:r w:rsidRPr="00E97720">
              <w:rPr>
                <w:rFonts w:ascii="宋体" w:eastAsia="宋体" w:hAnsi="宋体" w:cs="宋体" w:hint="eastAsia"/>
                <w:sz w:val="21"/>
                <w:szCs w:val="21"/>
              </w:rPr>
              <w:t>2019</w:t>
            </w:r>
          </w:p>
        </w:tc>
        <w:tc>
          <w:tcPr>
            <w:tcW w:w="2835" w:type="dxa"/>
            <w:vAlign w:val="center"/>
          </w:tcPr>
          <w:p w:rsidR="00C52BBB" w:rsidRPr="00E97720" w:rsidRDefault="00AD536B" w:rsidP="00526AFD">
            <w:pPr>
              <w:snapToGrid w:val="0"/>
              <w:jc w:val="left"/>
              <w:rPr>
                <w:rFonts w:ascii="宋体" w:eastAsia="宋体" w:hAnsi="宋体" w:cs="宋体"/>
                <w:sz w:val="21"/>
                <w:szCs w:val="21"/>
              </w:rPr>
            </w:pPr>
            <w:r w:rsidRPr="00AD536B">
              <w:rPr>
                <w:rFonts w:ascii="宋体" w:eastAsia="宋体" w:hAnsi="宋体" w:cs="宋体" w:hint="eastAsia"/>
                <w:sz w:val="21"/>
                <w:szCs w:val="21"/>
              </w:rPr>
              <w:t>韩国</w:t>
            </w:r>
            <w:proofErr w:type="spellStart"/>
            <w:r w:rsidRPr="00AD536B">
              <w:rPr>
                <w:rFonts w:ascii="宋体" w:eastAsia="宋体" w:hAnsi="宋体" w:cs="宋体" w:hint="eastAsia"/>
                <w:sz w:val="21"/>
                <w:szCs w:val="21"/>
              </w:rPr>
              <w:t>Rehman</w:t>
            </w:r>
            <w:proofErr w:type="spellEnd"/>
            <w:r w:rsidRPr="00AD536B">
              <w:rPr>
                <w:rFonts w:ascii="宋体" w:eastAsia="宋体" w:hAnsi="宋体" w:cs="宋体" w:hint="eastAsia"/>
                <w:sz w:val="21"/>
                <w:szCs w:val="21"/>
              </w:rPr>
              <w:t>教授2020年发表的论文引用了该论文并肯定了其模型的有效性。</w:t>
            </w:r>
          </w:p>
        </w:tc>
        <w:tc>
          <w:tcPr>
            <w:tcW w:w="1105" w:type="dxa"/>
            <w:shd w:val="clear" w:color="auto" w:fill="auto"/>
          </w:tcPr>
          <w:p w:rsidR="00C52BBB" w:rsidRPr="00E97720" w:rsidRDefault="00CF11FD" w:rsidP="00A4777D">
            <w:pPr>
              <w:widowControl/>
              <w:jc w:val="center"/>
              <w:rPr>
                <w:rFonts w:ascii="宋体" w:eastAsia="宋体" w:hAnsi="宋体" w:cs="宋体"/>
                <w:sz w:val="21"/>
                <w:szCs w:val="21"/>
              </w:rPr>
            </w:pPr>
            <w:r w:rsidRPr="00E97720">
              <w:rPr>
                <w:rFonts w:ascii="宋体" w:eastAsia="宋体" w:hAnsi="宋体" w:cs="宋体" w:hint="eastAsia"/>
                <w:sz w:val="21"/>
                <w:szCs w:val="21"/>
              </w:rPr>
              <w:t>A</w:t>
            </w:r>
          </w:p>
        </w:tc>
      </w:tr>
      <w:tr w:rsidR="00C52BBB" w:rsidTr="005C1EC6">
        <w:trPr>
          <w:trHeight w:hRule="exact" w:val="1154"/>
        </w:trPr>
        <w:tc>
          <w:tcPr>
            <w:tcW w:w="442" w:type="dxa"/>
            <w:vAlign w:val="center"/>
          </w:tcPr>
          <w:p w:rsidR="00C52BBB" w:rsidRDefault="00F55733">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4</w:t>
            </w:r>
          </w:p>
        </w:tc>
        <w:tc>
          <w:tcPr>
            <w:tcW w:w="2634" w:type="dxa"/>
            <w:vAlign w:val="center"/>
          </w:tcPr>
          <w:p w:rsidR="00C52BBB" w:rsidRDefault="00CF11FD" w:rsidP="00E97720">
            <w:pPr>
              <w:snapToGrid w:val="0"/>
              <w:jc w:val="center"/>
              <w:rPr>
                <w:rFonts w:ascii="宋体" w:eastAsia="宋体" w:hAnsi="宋体" w:cs="宋体"/>
                <w:sz w:val="21"/>
                <w:szCs w:val="21"/>
              </w:rPr>
            </w:pPr>
            <w:r w:rsidRPr="00CF11FD">
              <w:rPr>
                <w:rFonts w:ascii="宋体" w:eastAsia="宋体" w:hAnsi="宋体" w:cs="宋体"/>
                <w:sz w:val="21"/>
                <w:szCs w:val="21"/>
              </w:rPr>
              <w:t xml:space="preserve">Joint Processing of Pilot and Data for Massive MIMO Systems in </w:t>
            </w:r>
            <w:proofErr w:type="spellStart"/>
            <w:r w:rsidRPr="00CF11FD">
              <w:rPr>
                <w:rFonts w:ascii="宋体" w:eastAsia="宋体" w:hAnsi="宋体" w:cs="宋体"/>
                <w:sz w:val="21"/>
                <w:szCs w:val="21"/>
              </w:rPr>
              <w:t>Ricean</w:t>
            </w:r>
            <w:proofErr w:type="spellEnd"/>
            <w:r w:rsidRPr="00CF11FD">
              <w:rPr>
                <w:rFonts w:ascii="宋体" w:eastAsia="宋体" w:hAnsi="宋体" w:cs="宋体"/>
                <w:sz w:val="21"/>
                <w:szCs w:val="21"/>
              </w:rPr>
              <w:t xml:space="preserve"> Fading Channels</w:t>
            </w:r>
          </w:p>
        </w:tc>
        <w:tc>
          <w:tcPr>
            <w:tcW w:w="1417" w:type="dxa"/>
            <w:vAlign w:val="center"/>
          </w:tcPr>
          <w:p w:rsidR="00C52BBB" w:rsidRPr="00E97720" w:rsidRDefault="00CF11FD" w:rsidP="00E97720">
            <w:pPr>
              <w:jc w:val="center"/>
              <w:rPr>
                <w:rFonts w:ascii="宋体" w:eastAsia="宋体" w:hAnsi="宋体" w:cs="宋体"/>
                <w:sz w:val="21"/>
                <w:szCs w:val="21"/>
              </w:rPr>
            </w:pPr>
            <w:r w:rsidRPr="00E97720">
              <w:rPr>
                <w:rFonts w:ascii="宋体" w:eastAsia="宋体" w:hAnsi="宋体" w:cs="宋体"/>
                <w:sz w:val="21"/>
                <w:szCs w:val="21"/>
              </w:rPr>
              <w:t>IEEE Access</w:t>
            </w:r>
          </w:p>
        </w:tc>
        <w:tc>
          <w:tcPr>
            <w:tcW w:w="1134" w:type="dxa"/>
            <w:vAlign w:val="center"/>
          </w:tcPr>
          <w:p w:rsidR="00C52BBB" w:rsidRPr="00E97720" w:rsidRDefault="00CF11FD" w:rsidP="00E97720">
            <w:pPr>
              <w:jc w:val="center"/>
              <w:rPr>
                <w:rFonts w:ascii="宋体" w:eastAsia="宋体" w:hAnsi="宋体" w:cs="宋体"/>
                <w:sz w:val="21"/>
                <w:szCs w:val="21"/>
              </w:rPr>
            </w:pPr>
            <w:r w:rsidRPr="00E97720">
              <w:rPr>
                <w:rFonts w:ascii="宋体" w:eastAsia="宋体" w:hAnsi="宋体" w:cs="宋体" w:hint="eastAsia"/>
                <w:sz w:val="21"/>
                <w:szCs w:val="21"/>
              </w:rPr>
              <w:t>2019</w:t>
            </w:r>
          </w:p>
        </w:tc>
        <w:tc>
          <w:tcPr>
            <w:tcW w:w="2835" w:type="dxa"/>
            <w:vAlign w:val="center"/>
          </w:tcPr>
          <w:p w:rsidR="00C52BBB" w:rsidRPr="00E97720" w:rsidRDefault="00C52BBB" w:rsidP="00526AFD">
            <w:pPr>
              <w:snapToGrid w:val="0"/>
              <w:jc w:val="left"/>
              <w:rPr>
                <w:rFonts w:ascii="宋体" w:eastAsia="宋体" w:hAnsi="宋体" w:cs="宋体"/>
                <w:sz w:val="21"/>
                <w:szCs w:val="21"/>
              </w:rPr>
            </w:pPr>
          </w:p>
        </w:tc>
        <w:tc>
          <w:tcPr>
            <w:tcW w:w="1105" w:type="dxa"/>
            <w:shd w:val="clear" w:color="auto" w:fill="auto"/>
          </w:tcPr>
          <w:p w:rsidR="00C52BBB" w:rsidRPr="00E97720" w:rsidRDefault="00CF11FD" w:rsidP="00A4777D">
            <w:pPr>
              <w:widowControl/>
              <w:jc w:val="center"/>
              <w:rPr>
                <w:rFonts w:ascii="宋体" w:eastAsia="宋体" w:hAnsi="宋体" w:cs="宋体"/>
                <w:sz w:val="21"/>
                <w:szCs w:val="21"/>
              </w:rPr>
            </w:pPr>
            <w:r w:rsidRPr="00E97720">
              <w:rPr>
                <w:rFonts w:ascii="宋体" w:eastAsia="宋体" w:hAnsi="宋体" w:cs="宋体" w:hint="eastAsia"/>
                <w:sz w:val="21"/>
                <w:szCs w:val="21"/>
              </w:rPr>
              <w:t>A</w:t>
            </w:r>
          </w:p>
        </w:tc>
      </w:tr>
      <w:tr w:rsidR="00F36846" w:rsidTr="00A859B1">
        <w:trPr>
          <w:trHeight w:hRule="exact" w:val="2254"/>
        </w:trPr>
        <w:tc>
          <w:tcPr>
            <w:tcW w:w="442" w:type="dxa"/>
            <w:vAlign w:val="center"/>
          </w:tcPr>
          <w:p w:rsidR="00F36846" w:rsidRDefault="00F36846" w:rsidP="00F3684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5</w:t>
            </w:r>
          </w:p>
        </w:tc>
        <w:tc>
          <w:tcPr>
            <w:tcW w:w="2634" w:type="dxa"/>
            <w:vAlign w:val="center"/>
          </w:tcPr>
          <w:p w:rsidR="00F36846" w:rsidRDefault="00F36846" w:rsidP="00E97720">
            <w:pPr>
              <w:snapToGrid w:val="0"/>
              <w:jc w:val="center"/>
              <w:rPr>
                <w:rFonts w:ascii="宋体" w:eastAsia="宋体" w:hAnsi="宋体" w:cs="宋体"/>
                <w:sz w:val="21"/>
                <w:szCs w:val="21"/>
              </w:rPr>
            </w:pPr>
            <w:r w:rsidRPr="00F36846">
              <w:rPr>
                <w:rFonts w:ascii="宋体" w:eastAsia="宋体" w:hAnsi="宋体" w:cs="宋体"/>
                <w:sz w:val="21"/>
                <w:szCs w:val="21"/>
              </w:rPr>
              <w:t>Bidirectional dynamic networks with massive MIMO: performance analysis</w:t>
            </w:r>
          </w:p>
        </w:tc>
        <w:tc>
          <w:tcPr>
            <w:tcW w:w="1417" w:type="dxa"/>
            <w:vAlign w:val="center"/>
          </w:tcPr>
          <w:p w:rsidR="00F36846" w:rsidRPr="00E97720" w:rsidRDefault="00F36846" w:rsidP="00E97720">
            <w:pPr>
              <w:jc w:val="center"/>
              <w:rPr>
                <w:rFonts w:ascii="宋体" w:eastAsia="宋体" w:hAnsi="宋体" w:cs="宋体"/>
                <w:sz w:val="21"/>
                <w:szCs w:val="21"/>
              </w:rPr>
            </w:pPr>
            <w:r w:rsidRPr="00E97720">
              <w:rPr>
                <w:rFonts w:ascii="宋体" w:eastAsia="宋体" w:hAnsi="宋体" w:cs="宋体"/>
                <w:sz w:val="21"/>
                <w:szCs w:val="21"/>
              </w:rPr>
              <w:t>IET Communications</w:t>
            </w:r>
          </w:p>
        </w:tc>
        <w:tc>
          <w:tcPr>
            <w:tcW w:w="1134" w:type="dxa"/>
            <w:vAlign w:val="center"/>
          </w:tcPr>
          <w:p w:rsidR="00F36846" w:rsidRPr="00E97720" w:rsidRDefault="00F36846" w:rsidP="00E97720">
            <w:pPr>
              <w:jc w:val="center"/>
              <w:rPr>
                <w:rFonts w:ascii="宋体" w:eastAsia="宋体" w:hAnsi="宋体" w:cs="宋体"/>
                <w:sz w:val="21"/>
                <w:szCs w:val="21"/>
              </w:rPr>
            </w:pPr>
            <w:r w:rsidRPr="00E97720">
              <w:rPr>
                <w:rFonts w:ascii="宋体" w:eastAsia="宋体" w:hAnsi="宋体" w:cs="宋体" w:hint="eastAsia"/>
                <w:sz w:val="21"/>
                <w:szCs w:val="21"/>
              </w:rPr>
              <w:t>2017</w:t>
            </w:r>
          </w:p>
        </w:tc>
        <w:tc>
          <w:tcPr>
            <w:tcW w:w="2835" w:type="dxa"/>
            <w:vAlign w:val="center"/>
          </w:tcPr>
          <w:p w:rsidR="00F36846" w:rsidRPr="00E97720" w:rsidRDefault="00526AFD" w:rsidP="003B0827">
            <w:pPr>
              <w:snapToGrid w:val="0"/>
              <w:jc w:val="left"/>
              <w:rPr>
                <w:rFonts w:ascii="宋体" w:eastAsia="宋体" w:hAnsi="宋体" w:cs="宋体"/>
                <w:sz w:val="21"/>
                <w:szCs w:val="21"/>
              </w:rPr>
            </w:pPr>
            <w:r w:rsidRPr="00526AFD">
              <w:rPr>
                <w:rFonts w:ascii="宋体" w:eastAsia="宋体" w:hAnsi="宋体" w:cs="宋体"/>
                <w:sz w:val="21"/>
                <w:szCs w:val="21"/>
              </w:rPr>
              <w:t>得到了同行专家的积极评价，并在IEEE TRANSACTIONS ON COMMUNICATIONS、</w:t>
            </w:r>
            <w:r w:rsidR="00195A9C" w:rsidRPr="00195A9C">
              <w:rPr>
                <w:rFonts w:ascii="宋体" w:eastAsia="宋体" w:hAnsi="宋体" w:cs="宋体"/>
                <w:sz w:val="21"/>
                <w:szCs w:val="21"/>
              </w:rPr>
              <w:t xml:space="preserve">Science China </w:t>
            </w:r>
            <w:r w:rsidR="003B0827" w:rsidRPr="003B0827">
              <w:rPr>
                <w:rFonts w:ascii="宋体" w:eastAsia="宋体" w:hAnsi="宋体" w:cs="宋体"/>
                <w:sz w:val="21"/>
                <w:szCs w:val="21"/>
              </w:rPr>
              <w:t>Information Sciences</w:t>
            </w:r>
            <w:r w:rsidRPr="00526AFD">
              <w:rPr>
                <w:rFonts w:ascii="宋体" w:eastAsia="宋体" w:hAnsi="宋体" w:cs="宋体"/>
                <w:sz w:val="21"/>
                <w:szCs w:val="21"/>
              </w:rPr>
              <w:t>、VTC2019等论文中引用该论文并进行了拓展研究。</w:t>
            </w:r>
          </w:p>
        </w:tc>
        <w:tc>
          <w:tcPr>
            <w:tcW w:w="1105" w:type="dxa"/>
            <w:shd w:val="clear" w:color="auto" w:fill="auto"/>
          </w:tcPr>
          <w:p w:rsidR="00F36846" w:rsidRPr="00E97720" w:rsidRDefault="00F36846" w:rsidP="00A4777D">
            <w:pPr>
              <w:widowControl/>
              <w:jc w:val="center"/>
              <w:rPr>
                <w:rFonts w:ascii="宋体" w:eastAsia="宋体" w:hAnsi="宋体" w:cs="宋体"/>
                <w:sz w:val="21"/>
                <w:szCs w:val="21"/>
              </w:rPr>
            </w:pPr>
            <w:r w:rsidRPr="00E97720">
              <w:rPr>
                <w:rFonts w:ascii="宋体" w:eastAsia="宋体" w:hAnsi="宋体" w:cs="宋体" w:hint="eastAsia"/>
                <w:sz w:val="21"/>
                <w:szCs w:val="21"/>
              </w:rPr>
              <w:t>A</w:t>
            </w:r>
          </w:p>
        </w:tc>
      </w:tr>
      <w:tr w:rsidR="00F36846" w:rsidTr="00CD776F">
        <w:trPr>
          <w:trHeight w:hRule="exact" w:val="2413"/>
        </w:trPr>
        <w:tc>
          <w:tcPr>
            <w:tcW w:w="442" w:type="dxa"/>
            <w:vAlign w:val="center"/>
          </w:tcPr>
          <w:p w:rsidR="00F36846" w:rsidRDefault="00F36846" w:rsidP="00F3684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6</w:t>
            </w:r>
          </w:p>
        </w:tc>
        <w:tc>
          <w:tcPr>
            <w:tcW w:w="2634" w:type="dxa"/>
            <w:vAlign w:val="center"/>
          </w:tcPr>
          <w:p w:rsidR="00F36846" w:rsidRDefault="00F36846" w:rsidP="00E97720">
            <w:pPr>
              <w:snapToGrid w:val="0"/>
              <w:jc w:val="center"/>
              <w:rPr>
                <w:rFonts w:ascii="宋体" w:eastAsia="宋体" w:hAnsi="宋体" w:cs="宋体"/>
                <w:sz w:val="21"/>
                <w:szCs w:val="21"/>
              </w:rPr>
            </w:pPr>
            <w:r w:rsidRPr="00F36846">
              <w:rPr>
                <w:rFonts w:ascii="宋体" w:eastAsia="宋体" w:hAnsi="宋体" w:cs="宋体"/>
                <w:sz w:val="21"/>
                <w:szCs w:val="21"/>
              </w:rPr>
              <w:t>Antenna Clustering for Bidirectional Dynamic Network With Large-Scale Distributed Antenna Systems</w:t>
            </w:r>
          </w:p>
        </w:tc>
        <w:tc>
          <w:tcPr>
            <w:tcW w:w="1417" w:type="dxa"/>
            <w:vAlign w:val="center"/>
          </w:tcPr>
          <w:p w:rsidR="00F36846" w:rsidRPr="00E97720" w:rsidRDefault="00F36846" w:rsidP="00E97720">
            <w:pPr>
              <w:jc w:val="center"/>
              <w:rPr>
                <w:rFonts w:ascii="宋体" w:eastAsia="宋体" w:hAnsi="宋体" w:cs="宋体"/>
                <w:sz w:val="21"/>
                <w:szCs w:val="21"/>
              </w:rPr>
            </w:pPr>
            <w:r w:rsidRPr="00E97720">
              <w:rPr>
                <w:rFonts w:ascii="宋体" w:eastAsia="宋体" w:hAnsi="宋体" w:cs="宋体"/>
                <w:sz w:val="21"/>
                <w:szCs w:val="21"/>
              </w:rPr>
              <w:t>IEEE Access</w:t>
            </w:r>
          </w:p>
        </w:tc>
        <w:tc>
          <w:tcPr>
            <w:tcW w:w="1134" w:type="dxa"/>
            <w:vAlign w:val="center"/>
          </w:tcPr>
          <w:p w:rsidR="00F36846" w:rsidRPr="00E97720" w:rsidRDefault="00F36846" w:rsidP="00E97720">
            <w:pPr>
              <w:jc w:val="center"/>
              <w:rPr>
                <w:rFonts w:ascii="宋体" w:eastAsia="宋体" w:hAnsi="宋体" w:cs="宋体"/>
                <w:sz w:val="21"/>
                <w:szCs w:val="21"/>
              </w:rPr>
            </w:pPr>
            <w:r w:rsidRPr="00E97720">
              <w:rPr>
                <w:rFonts w:ascii="宋体" w:eastAsia="宋体" w:hAnsi="宋体" w:cs="宋体" w:hint="eastAsia"/>
                <w:sz w:val="21"/>
                <w:szCs w:val="21"/>
              </w:rPr>
              <w:t>2017</w:t>
            </w:r>
          </w:p>
        </w:tc>
        <w:tc>
          <w:tcPr>
            <w:tcW w:w="2835" w:type="dxa"/>
            <w:vAlign w:val="center"/>
          </w:tcPr>
          <w:p w:rsidR="00CD776F" w:rsidRPr="00CD776F" w:rsidRDefault="00CD776F" w:rsidP="00CD776F">
            <w:pPr>
              <w:snapToGrid w:val="0"/>
              <w:jc w:val="left"/>
              <w:rPr>
                <w:rFonts w:ascii="宋体" w:eastAsia="宋体" w:hAnsi="宋体" w:cs="宋体"/>
                <w:sz w:val="21"/>
                <w:szCs w:val="21"/>
              </w:rPr>
            </w:pPr>
            <w:r>
              <w:rPr>
                <w:rFonts w:ascii="宋体" w:eastAsia="宋体" w:hAnsi="宋体" w:cs="宋体" w:hint="eastAsia"/>
                <w:sz w:val="21"/>
                <w:szCs w:val="21"/>
              </w:rPr>
              <w:t>受到</w:t>
            </w:r>
            <w:r>
              <w:rPr>
                <w:rFonts w:ascii="宋体" w:eastAsia="宋体" w:hAnsi="宋体" w:cs="宋体"/>
                <w:sz w:val="21"/>
                <w:szCs w:val="21"/>
              </w:rPr>
              <w:t>同行专家的积极评价，并在</w:t>
            </w:r>
            <w:r w:rsidRPr="00CD776F">
              <w:rPr>
                <w:rFonts w:ascii="宋体" w:eastAsia="宋体" w:hAnsi="宋体" w:cs="宋体"/>
                <w:sz w:val="21"/>
                <w:szCs w:val="21"/>
              </w:rPr>
              <w:t>IEEE Transactions on Vehicular Technology</w:t>
            </w:r>
            <w:r>
              <w:rPr>
                <w:rFonts w:ascii="宋体" w:eastAsia="宋体" w:hAnsi="宋体" w:cs="宋体" w:hint="eastAsia"/>
                <w:sz w:val="21"/>
                <w:szCs w:val="21"/>
              </w:rPr>
              <w:t>、</w:t>
            </w:r>
          </w:p>
          <w:p w:rsidR="00F36846" w:rsidRPr="00E97720" w:rsidRDefault="00CD776F" w:rsidP="00707D56">
            <w:pPr>
              <w:snapToGrid w:val="0"/>
              <w:jc w:val="left"/>
              <w:rPr>
                <w:rFonts w:ascii="宋体" w:eastAsia="宋体" w:hAnsi="宋体" w:cs="宋体"/>
                <w:sz w:val="21"/>
                <w:szCs w:val="21"/>
              </w:rPr>
            </w:pPr>
            <w:r w:rsidRPr="009178D3">
              <w:rPr>
                <w:rFonts w:ascii="宋体" w:eastAsia="宋体" w:hAnsi="宋体" w:cs="宋体"/>
                <w:sz w:val="21"/>
                <w:szCs w:val="21"/>
              </w:rPr>
              <w:t xml:space="preserve"> </w:t>
            </w:r>
            <w:r w:rsidR="009178D3" w:rsidRPr="009178D3">
              <w:rPr>
                <w:rFonts w:ascii="宋体" w:eastAsia="宋体" w:hAnsi="宋体" w:cs="宋体"/>
                <w:sz w:val="21"/>
                <w:szCs w:val="21"/>
              </w:rPr>
              <w:t>Distributed MIMO and Cell-Free Mobile Communication</w:t>
            </w:r>
            <w:r>
              <w:rPr>
                <w:rFonts w:ascii="宋体" w:eastAsia="宋体" w:hAnsi="宋体" w:cs="宋体" w:hint="eastAsia"/>
                <w:sz w:val="21"/>
                <w:szCs w:val="21"/>
              </w:rPr>
              <w:t>等</w:t>
            </w:r>
            <w:r>
              <w:rPr>
                <w:rFonts w:ascii="宋体" w:eastAsia="宋体" w:hAnsi="宋体" w:cs="宋体"/>
                <w:sz w:val="21"/>
                <w:szCs w:val="21"/>
              </w:rPr>
              <w:t>刊物中</w:t>
            </w:r>
            <w:r>
              <w:rPr>
                <w:rFonts w:ascii="宋体" w:eastAsia="宋体" w:hAnsi="宋体" w:cs="宋体" w:hint="eastAsia"/>
                <w:sz w:val="21"/>
                <w:szCs w:val="21"/>
              </w:rPr>
              <w:t>引用</w:t>
            </w:r>
            <w:r w:rsidR="006D0A87">
              <w:rPr>
                <w:rFonts w:ascii="宋体" w:eastAsia="宋体" w:hAnsi="宋体" w:cs="宋体" w:hint="eastAsia"/>
                <w:sz w:val="21"/>
                <w:szCs w:val="21"/>
              </w:rPr>
              <w:t>。</w:t>
            </w:r>
          </w:p>
        </w:tc>
        <w:tc>
          <w:tcPr>
            <w:tcW w:w="1105" w:type="dxa"/>
            <w:shd w:val="clear" w:color="auto" w:fill="auto"/>
          </w:tcPr>
          <w:p w:rsidR="00F36846" w:rsidRPr="00E97720" w:rsidRDefault="00F36846" w:rsidP="00A4777D">
            <w:pPr>
              <w:widowControl/>
              <w:jc w:val="center"/>
              <w:rPr>
                <w:rFonts w:ascii="宋体" w:eastAsia="宋体" w:hAnsi="宋体" w:cs="宋体"/>
                <w:sz w:val="21"/>
                <w:szCs w:val="21"/>
              </w:rPr>
            </w:pPr>
            <w:r w:rsidRPr="00E97720">
              <w:rPr>
                <w:rFonts w:ascii="宋体" w:eastAsia="宋体" w:hAnsi="宋体" w:cs="宋体" w:hint="eastAsia"/>
                <w:sz w:val="21"/>
                <w:szCs w:val="21"/>
              </w:rPr>
              <w:t>A</w:t>
            </w:r>
          </w:p>
        </w:tc>
      </w:tr>
      <w:tr w:rsidR="00F36846" w:rsidTr="005C1EC6">
        <w:trPr>
          <w:trHeight w:hRule="exact" w:val="737"/>
        </w:trPr>
        <w:tc>
          <w:tcPr>
            <w:tcW w:w="442" w:type="dxa"/>
            <w:vAlign w:val="center"/>
          </w:tcPr>
          <w:p w:rsidR="00F36846" w:rsidRDefault="00F36846" w:rsidP="00F36846">
            <w:pPr>
              <w:snapToGrid w:val="0"/>
              <w:spacing w:line="320" w:lineRule="atLeast"/>
              <w:jc w:val="center"/>
              <w:rPr>
                <w:rFonts w:ascii="宋体" w:eastAsia="宋体" w:hAnsi="宋体" w:cs="宋体"/>
                <w:sz w:val="21"/>
                <w:szCs w:val="21"/>
              </w:rPr>
            </w:pPr>
            <w:r>
              <w:rPr>
                <w:rFonts w:ascii="宋体" w:eastAsia="宋体" w:hAnsi="宋体" w:cs="宋体" w:hint="eastAsia"/>
                <w:sz w:val="21"/>
                <w:szCs w:val="21"/>
              </w:rPr>
              <w:t>7</w:t>
            </w:r>
          </w:p>
        </w:tc>
        <w:tc>
          <w:tcPr>
            <w:tcW w:w="2634" w:type="dxa"/>
            <w:vAlign w:val="center"/>
          </w:tcPr>
          <w:p w:rsidR="00F36846" w:rsidRDefault="00F36846" w:rsidP="00F36846">
            <w:pPr>
              <w:snapToGrid w:val="0"/>
              <w:spacing w:line="320" w:lineRule="atLeast"/>
              <w:jc w:val="center"/>
              <w:rPr>
                <w:rFonts w:ascii="宋体" w:eastAsia="宋体" w:hAnsi="宋体" w:cs="宋体"/>
                <w:sz w:val="21"/>
                <w:szCs w:val="21"/>
              </w:rPr>
            </w:pPr>
          </w:p>
        </w:tc>
        <w:tc>
          <w:tcPr>
            <w:tcW w:w="1417" w:type="dxa"/>
            <w:vAlign w:val="center"/>
          </w:tcPr>
          <w:p w:rsidR="00F36846" w:rsidRDefault="00F36846" w:rsidP="00F36846">
            <w:pPr>
              <w:jc w:val="center"/>
              <w:rPr>
                <w:rFonts w:ascii="楷体" w:eastAsia="楷体" w:hAnsi="楷体"/>
                <w:sz w:val="24"/>
                <w:szCs w:val="24"/>
              </w:rPr>
            </w:pPr>
          </w:p>
        </w:tc>
        <w:tc>
          <w:tcPr>
            <w:tcW w:w="1134" w:type="dxa"/>
            <w:vAlign w:val="center"/>
          </w:tcPr>
          <w:p w:rsidR="00F36846" w:rsidRDefault="00F36846" w:rsidP="00F36846">
            <w:pPr>
              <w:jc w:val="center"/>
              <w:rPr>
                <w:rFonts w:ascii="楷体" w:eastAsia="楷体" w:hAnsi="楷体"/>
                <w:sz w:val="24"/>
                <w:szCs w:val="24"/>
              </w:rPr>
            </w:pPr>
          </w:p>
        </w:tc>
        <w:tc>
          <w:tcPr>
            <w:tcW w:w="2835" w:type="dxa"/>
            <w:vAlign w:val="center"/>
          </w:tcPr>
          <w:p w:rsidR="00F36846" w:rsidRPr="00526AFD" w:rsidRDefault="00F36846" w:rsidP="00526AFD">
            <w:pPr>
              <w:snapToGrid w:val="0"/>
              <w:jc w:val="left"/>
              <w:rPr>
                <w:rFonts w:ascii="宋体" w:eastAsia="宋体" w:hAnsi="宋体" w:cs="宋体"/>
                <w:sz w:val="21"/>
                <w:szCs w:val="21"/>
              </w:rPr>
            </w:pPr>
          </w:p>
        </w:tc>
        <w:tc>
          <w:tcPr>
            <w:tcW w:w="1105" w:type="dxa"/>
            <w:shd w:val="clear" w:color="auto" w:fill="auto"/>
          </w:tcPr>
          <w:p w:rsidR="00F36846" w:rsidRDefault="00F36846" w:rsidP="00F36846">
            <w:pPr>
              <w:widowControl/>
              <w:jc w:val="left"/>
              <w:rPr>
                <w:rFonts w:ascii="楷体" w:eastAsia="楷体" w:hAnsi="楷体"/>
                <w:sz w:val="24"/>
                <w:szCs w:val="24"/>
              </w:rPr>
            </w:pPr>
          </w:p>
        </w:tc>
      </w:tr>
    </w:tbl>
    <w:p w:rsidR="00C52BBB" w:rsidRDefault="00C52BBB">
      <w:pPr>
        <w:jc w:val="left"/>
        <w:rPr>
          <w:rFonts w:ascii="Times New Roman" w:eastAsia="黑体" w:hAnsi="Times New Roman"/>
          <w:szCs w:val="32"/>
        </w:rPr>
        <w:sectPr w:rsidR="00C52BBB">
          <w:pgSz w:w="11906" w:h="16838"/>
          <w:pgMar w:top="1440" w:right="1134" w:bottom="1440" w:left="1134" w:header="851" w:footer="992" w:gutter="0"/>
          <w:cols w:space="720"/>
          <w:docGrid w:type="lines" w:linePitch="312"/>
        </w:sect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657"/>
        <w:gridCol w:w="1262"/>
        <w:gridCol w:w="1065"/>
        <w:gridCol w:w="1213"/>
        <w:gridCol w:w="1090"/>
        <w:gridCol w:w="1065"/>
        <w:gridCol w:w="1167"/>
      </w:tblGrid>
      <w:tr w:rsidR="00C52BBB">
        <w:trPr>
          <w:trHeight w:val="558"/>
        </w:trPr>
        <w:tc>
          <w:tcPr>
            <w:tcW w:w="9356" w:type="dxa"/>
            <w:gridSpan w:val="8"/>
            <w:vAlign w:val="center"/>
          </w:tcPr>
          <w:p w:rsidR="00C52BBB" w:rsidRDefault="00F55733">
            <w:pPr>
              <w:snapToGrid w:val="0"/>
              <w:jc w:val="left"/>
              <w:rPr>
                <w:rFonts w:ascii="黑体" w:eastAsia="黑体" w:hAnsi="黑体"/>
                <w:sz w:val="24"/>
                <w:szCs w:val="24"/>
              </w:rPr>
            </w:pPr>
            <w:r>
              <w:rPr>
                <w:rFonts w:ascii="黑体" w:eastAsia="黑体" w:hAnsi="黑体" w:hint="eastAsia"/>
                <w:sz w:val="24"/>
                <w:szCs w:val="24"/>
              </w:rPr>
              <w:lastRenderedPageBreak/>
              <w:t>5</w:t>
            </w:r>
            <w:r>
              <w:rPr>
                <w:rFonts w:ascii="黑体" w:eastAsia="黑体" w:hAnsi="黑体"/>
                <w:sz w:val="24"/>
                <w:szCs w:val="24"/>
              </w:rPr>
              <w:t>.</w:t>
            </w:r>
            <w:r>
              <w:rPr>
                <w:rFonts w:ascii="黑体" w:eastAsia="黑体" w:hAnsi="黑体" w:hint="eastAsia"/>
                <w:sz w:val="24"/>
                <w:szCs w:val="24"/>
              </w:rPr>
              <w:t>获授权</w:t>
            </w:r>
            <w:r>
              <w:rPr>
                <w:rFonts w:ascii="黑体" w:eastAsia="黑体" w:hAnsi="黑体"/>
                <w:sz w:val="24"/>
                <w:szCs w:val="24"/>
              </w:rPr>
              <w:t>专利</w:t>
            </w:r>
            <w:r>
              <w:rPr>
                <w:rFonts w:ascii="黑体" w:eastAsia="黑体" w:hAnsi="黑体" w:hint="eastAsia"/>
                <w:sz w:val="24"/>
                <w:szCs w:val="24"/>
              </w:rPr>
              <w:t>情况（</w:t>
            </w:r>
            <w:r>
              <w:rPr>
                <w:rFonts w:ascii="黑体" w:eastAsia="黑体" w:hAnsi="黑体"/>
                <w:sz w:val="24"/>
                <w:szCs w:val="24"/>
              </w:rPr>
              <w:t>第一发明人）</w:t>
            </w:r>
          </w:p>
        </w:tc>
      </w:tr>
      <w:tr w:rsidR="00C52BBB" w:rsidTr="002E3F53">
        <w:trPr>
          <w:cantSplit/>
          <w:trHeight w:hRule="exact" w:val="772"/>
        </w:trPr>
        <w:tc>
          <w:tcPr>
            <w:tcW w:w="837" w:type="dxa"/>
            <w:vAlign w:val="center"/>
          </w:tcPr>
          <w:p w:rsidR="00C52BBB" w:rsidRDefault="00F55733">
            <w:pPr>
              <w:snapToGrid w:val="0"/>
              <w:jc w:val="center"/>
              <w:rPr>
                <w:rFonts w:ascii="宋体" w:eastAsia="宋体" w:hAnsi="宋体" w:cs="宋体"/>
                <w:sz w:val="21"/>
                <w:szCs w:val="21"/>
              </w:rPr>
            </w:pPr>
            <w:r>
              <w:rPr>
                <w:rFonts w:ascii="宋体" w:eastAsia="宋体" w:hAnsi="宋体" w:cs="宋体" w:hint="eastAsia"/>
                <w:sz w:val="21"/>
                <w:szCs w:val="21"/>
              </w:rPr>
              <w:t>序号</w:t>
            </w:r>
          </w:p>
        </w:tc>
        <w:tc>
          <w:tcPr>
            <w:tcW w:w="1657" w:type="dxa"/>
            <w:vAlign w:val="center"/>
          </w:tcPr>
          <w:p w:rsidR="00C52BBB" w:rsidRDefault="00430007">
            <w:pPr>
              <w:snapToGrid w:val="0"/>
              <w:jc w:val="center"/>
              <w:rPr>
                <w:rFonts w:ascii="宋体" w:eastAsia="宋体" w:hAnsi="宋体" w:cs="宋体"/>
                <w:sz w:val="21"/>
                <w:szCs w:val="21"/>
              </w:rPr>
            </w:pPr>
            <w:r>
              <w:rPr>
                <w:rFonts w:ascii="宋体" w:eastAsia="宋体" w:hAnsi="宋体" w:cs="宋体" w:hint="eastAsia"/>
                <w:sz w:val="21"/>
                <w:szCs w:val="21"/>
              </w:rPr>
              <w:t>专利</w:t>
            </w:r>
            <w:r w:rsidR="00F55733">
              <w:rPr>
                <w:rFonts w:ascii="宋体" w:eastAsia="宋体" w:hAnsi="宋体" w:cs="宋体" w:hint="eastAsia"/>
                <w:sz w:val="21"/>
                <w:szCs w:val="21"/>
              </w:rPr>
              <w:t>号</w:t>
            </w:r>
          </w:p>
        </w:tc>
        <w:tc>
          <w:tcPr>
            <w:tcW w:w="1262" w:type="dxa"/>
            <w:vAlign w:val="center"/>
          </w:tcPr>
          <w:p w:rsidR="00C52BBB" w:rsidRDefault="00F55733">
            <w:pPr>
              <w:snapToGrid w:val="0"/>
              <w:jc w:val="center"/>
              <w:rPr>
                <w:rFonts w:ascii="宋体" w:eastAsia="宋体" w:hAnsi="宋体" w:cs="宋体"/>
                <w:sz w:val="21"/>
                <w:szCs w:val="21"/>
              </w:rPr>
            </w:pPr>
            <w:r>
              <w:rPr>
                <w:rFonts w:ascii="宋体" w:eastAsia="宋体" w:hAnsi="宋体" w:cs="宋体" w:hint="eastAsia"/>
                <w:sz w:val="21"/>
                <w:szCs w:val="21"/>
              </w:rPr>
              <w:t>专利名称</w:t>
            </w:r>
          </w:p>
        </w:tc>
        <w:tc>
          <w:tcPr>
            <w:tcW w:w="1065" w:type="dxa"/>
            <w:vAlign w:val="center"/>
          </w:tcPr>
          <w:p w:rsidR="00C52BBB" w:rsidRDefault="00F55733">
            <w:pPr>
              <w:snapToGrid w:val="0"/>
              <w:jc w:val="center"/>
              <w:rPr>
                <w:rFonts w:ascii="宋体" w:eastAsia="宋体" w:hAnsi="宋体" w:cs="宋体"/>
                <w:sz w:val="21"/>
                <w:szCs w:val="21"/>
              </w:rPr>
            </w:pPr>
            <w:r>
              <w:rPr>
                <w:rFonts w:ascii="宋体" w:eastAsia="宋体" w:hAnsi="宋体" w:cs="宋体" w:hint="eastAsia"/>
                <w:sz w:val="21"/>
                <w:szCs w:val="21"/>
              </w:rPr>
              <w:t>专利类别</w:t>
            </w:r>
          </w:p>
        </w:tc>
        <w:tc>
          <w:tcPr>
            <w:tcW w:w="1213" w:type="dxa"/>
            <w:vAlign w:val="center"/>
          </w:tcPr>
          <w:p w:rsidR="00C52BBB" w:rsidRDefault="00430007">
            <w:pPr>
              <w:snapToGrid w:val="0"/>
              <w:jc w:val="center"/>
              <w:rPr>
                <w:rFonts w:ascii="宋体" w:eastAsia="宋体" w:hAnsi="宋体" w:cs="宋体"/>
                <w:sz w:val="21"/>
                <w:szCs w:val="21"/>
              </w:rPr>
            </w:pPr>
            <w:r>
              <w:rPr>
                <w:rFonts w:ascii="宋体" w:eastAsia="宋体" w:hAnsi="宋体" w:cs="宋体" w:hint="eastAsia"/>
                <w:sz w:val="21"/>
                <w:szCs w:val="21"/>
              </w:rPr>
              <w:t>授权时间</w:t>
            </w:r>
          </w:p>
        </w:tc>
        <w:tc>
          <w:tcPr>
            <w:tcW w:w="1090" w:type="dxa"/>
            <w:vAlign w:val="center"/>
          </w:tcPr>
          <w:p w:rsidR="00C52BBB" w:rsidRDefault="00430007">
            <w:pPr>
              <w:snapToGrid w:val="0"/>
              <w:jc w:val="center"/>
              <w:rPr>
                <w:rFonts w:ascii="宋体" w:eastAsia="宋体" w:hAnsi="宋体" w:cs="宋体"/>
                <w:sz w:val="21"/>
                <w:szCs w:val="21"/>
              </w:rPr>
            </w:pPr>
            <w:r>
              <w:rPr>
                <w:rFonts w:ascii="宋体" w:eastAsia="宋体" w:hAnsi="宋体" w:cs="宋体" w:hint="eastAsia"/>
                <w:sz w:val="21"/>
                <w:szCs w:val="21"/>
              </w:rPr>
              <w:t>本人排名/总人数</w:t>
            </w:r>
          </w:p>
        </w:tc>
        <w:tc>
          <w:tcPr>
            <w:tcW w:w="1065" w:type="dxa"/>
            <w:vAlign w:val="center"/>
          </w:tcPr>
          <w:p w:rsidR="00C52BBB" w:rsidRDefault="00430007" w:rsidP="00430007">
            <w:pPr>
              <w:snapToGrid w:val="0"/>
              <w:jc w:val="center"/>
              <w:rPr>
                <w:rFonts w:ascii="宋体" w:eastAsia="宋体" w:hAnsi="宋体" w:cs="宋体"/>
                <w:sz w:val="21"/>
                <w:szCs w:val="21"/>
              </w:rPr>
            </w:pPr>
            <w:r>
              <w:rPr>
                <w:rFonts w:ascii="宋体" w:eastAsia="宋体" w:hAnsi="宋体" w:cs="宋体" w:hint="eastAsia"/>
                <w:sz w:val="21"/>
                <w:szCs w:val="21"/>
              </w:rPr>
              <w:t>专利转化合</w:t>
            </w:r>
            <w:r>
              <w:rPr>
                <w:rFonts w:ascii="宋体" w:eastAsia="宋体" w:hAnsi="宋体" w:cs="宋体"/>
                <w:sz w:val="21"/>
                <w:szCs w:val="21"/>
              </w:rPr>
              <w:t>同</w:t>
            </w:r>
            <w:r>
              <w:rPr>
                <w:rFonts w:ascii="宋体" w:eastAsia="宋体" w:hAnsi="宋体" w:cs="宋体" w:hint="eastAsia"/>
                <w:sz w:val="21"/>
                <w:szCs w:val="21"/>
              </w:rPr>
              <w:t>经费</w:t>
            </w:r>
          </w:p>
        </w:tc>
        <w:tc>
          <w:tcPr>
            <w:tcW w:w="1167" w:type="dxa"/>
            <w:vAlign w:val="center"/>
          </w:tcPr>
          <w:p w:rsidR="00430007" w:rsidRDefault="00430007" w:rsidP="00430007">
            <w:pPr>
              <w:snapToGrid w:val="0"/>
              <w:jc w:val="center"/>
              <w:rPr>
                <w:rFonts w:ascii="宋体" w:eastAsia="宋体" w:hAnsi="宋体" w:cs="宋体"/>
                <w:sz w:val="21"/>
                <w:szCs w:val="21"/>
              </w:rPr>
            </w:pPr>
            <w:r>
              <w:rPr>
                <w:rFonts w:ascii="宋体" w:eastAsia="宋体" w:hAnsi="宋体" w:cs="宋体" w:hint="eastAsia"/>
                <w:sz w:val="21"/>
                <w:szCs w:val="21"/>
              </w:rPr>
              <w:t>专利转化</w:t>
            </w:r>
          </w:p>
          <w:p w:rsidR="00C52BBB" w:rsidRDefault="00430007" w:rsidP="00430007">
            <w:pPr>
              <w:snapToGrid w:val="0"/>
              <w:jc w:val="center"/>
              <w:rPr>
                <w:rFonts w:ascii="宋体" w:eastAsia="宋体" w:hAnsi="宋体" w:cs="宋体"/>
                <w:sz w:val="21"/>
                <w:szCs w:val="21"/>
              </w:rPr>
            </w:pPr>
            <w:r>
              <w:rPr>
                <w:rFonts w:ascii="宋体" w:eastAsia="宋体" w:hAnsi="宋体" w:cs="宋体" w:hint="eastAsia"/>
                <w:sz w:val="21"/>
                <w:szCs w:val="21"/>
              </w:rPr>
              <w:t>到款经费</w:t>
            </w:r>
          </w:p>
        </w:tc>
      </w:tr>
      <w:tr w:rsidR="00C52BBB" w:rsidTr="002E3F53">
        <w:trPr>
          <w:cantSplit/>
          <w:trHeight w:val="567"/>
        </w:trPr>
        <w:tc>
          <w:tcPr>
            <w:tcW w:w="837" w:type="dxa"/>
            <w:vAlign w:val="center"/>
          </w:tcPr>
          <w:p w:rsidR="00C52BBB" w:rsidRPr="005276E5" w:rsidRDefault="005276E5">
            <w:pPr>
              <w:snapToGrid w:val="0"/>
              <w:jc w:val="center"/>
              <w:rPr>
                <w:rFonts w:ascii="宋体" w:eastAsia="宋体" w:hAnsi="宋体" w:cs="宋体"/>
                <w:sz w:val="21"/>
                <w:szCs w:val="21"/>
              </w:rPr>
            </w:pPr>
            <w:r w:rsidRPr="005276E5">
              <w:rPr>
                <w:rFonts w:ascii="宋体" w:eastAsia="宋体" w:hAnsi="宋体" w:cs="宋体" w:hint="eastAsia"/>
                <w:sz w:val="21"/>
                <w:szCs w:val="21"/>
              </w:rPr>
              <w:t>1</w:t>
            </w:r>
          </w:p>
        </w:tc>
        <w:tc>
          <w:tcPr>
            <w:tcW w:w="1657" w:type="dxa"/>
            <w:vAlign w:val="center"/>
          </w:tcPr>
          <w:p w:rsidR="00C52BBB" w:rsidRPr="005276E5" w:rsidRDefault="005276E5">
            <w:pPr>
              <w:snapToGrid w:val="0"/>
              <w:jc w:val="center"/>
              <w:rPr>
                <w:rFonts w:ascii="宋体" w:eastAsia="宋体" w:hAnsi="宋体" w:cs="宋体"/>
                <w:sz w:val="21"/>
                <w:szCs w:val="21"/>
              </w:rPr>
            </w:pPr>
            <w:r w:rsidRPr="005276E5">
              <w:rPr>
                <w:rFonts w:ascii="宋体" w:eastAsia="宋体" w:hAnsi="宋体" w:cs="宋体" w:hint="eastAsia"/>
                <w:sz w:val="21"/>
                <w:szCs w:val="21"/>
              </w:rPr>
              <w:t>ZL201644497233</w:t>
            </w:r>
          </w:p>
        </w:tc>
        <w:tc>
          <w:tcPr>
            <w:tcW w:w="1262" w:type="dxa"/>
            <w:vAlign w:val="center"/>
          </w:tcPr>
          <w:p w:rsidR="00C52BBB" w:rsidRPr="005276E5" w:rsidRDefault="005276E5">
            <w:pPr>
              <w:snapToGrid w:val="0"/>
              <w:jc w:val="center"/>
              <w:rPr>
                <w:rFonts w:ascii="宋体" w:eastAsia="宋体" w:hAnsi="宋体" w:cs="宋体"/>
                <w:sz w:val="21"/>
                <w:szCs w:val="21"/>
              </w:rPr>
            </w:pPr>
            <w:r w:rsidRPr="005276E5">
              <w:rPr>
                <w:rFonts w:ascii="宋体" w:eastAsia="宋体" w:hAnsi="宋体" w:cs="宋体" w:hint="eastAsia"/>
                <w:sz w:val="21"/>
                <w:szCs w:val="21"/>
              </w:rPr>
              <w:t>一种基于双向无线通信系统的分布式天线选择设计方法</w:t>
            </w:r>
          </w:p>
        </w:tc>
        <w:tc>
          <w:tcPr>
            <w:tcW w:w="1065" w:type="dxa"/>
            <w:vAlign w:val="center"/>
          </w:tcPr>
          <w:p w:rsidR="00C52BBB" w:rsidRPr="005276E5" w:rsidRDefault="005276E5">
            <w:pPr>
              <w:snapToGrid w:val="0"/>
              <w:jc w:val="center"/>
              <w:rPr>
                <w:rFonts w:ascii="宋体" w:eastAsia="宋体" w:hAnsi="宋体" w:cs="宋体"/>
                <w:sz w:val="21"/>
                <w:szCs w:val="21"/>
              </w:rPr>
            </w:pPr>
            <w:r w:rsidRPr="005276E5">
              <w:rPr>
                <w:rFonts w:ascii="宋体" w:eastAsia="宋体" w:hAnsi="宋体" w:cs="宋体" w:hint="eastAsia"/>
                <w:sz w:val="21"/>
                <w:szCs w:val="21"/>
              </w:rPr>
              <w:t>发明</w:t>
            </w:r>
            <w:r w:rsidRPr="005276E5">
              <w:rPr>
                <w:rFonts w:ascii="宋体" w:eastAsia="宋体" w:hAnsi="宋体" w:cs="宋体"/>
                <w:sz w:val="21"/>
                <w:szCs w:val="21"/>
              </w:rPr>
              <w:t>专利</w:t>
            </w:r>
          </w:p>
        </w:tc>
        <w:tc>
          <w:tcPr>
            <w:tcW w:w="1213" w:type="dxa"/>
            <w:vAlign w:val="center"/>
          </w:tcPr>
          <w:p w:rsidR="00C52BBB" w:rsidRPr="005276E5" w:rsidRDefault="005276E5">
            <w:pPr>
              <w:snapToGrid w:val="0"/>
              <w:jc w:val="center"/>
              <w:rPr>
                <w:rFonts w:ascii="宋体" w:eastAsia="宋体" w:hAnsi="宋体" w:cs="宋体"/>
                <w:sz w:val="21"/>
                <w:szCs w:val="21"/>
              </w:rPr>
            </w:pPr>
            <w:r w:rsidRPr="005276E5">
              <w:rPr>
                <w:rFonts w:ascii="宋体" w:eastAsia="宋体" w:hAnsi="宋体" w:cs="宋体" w:hint="eastAsia"/>
                <w:sz w:val="21"/>
                <w:szCs w:val="21"/>
              </w:rPr>
              <w:t>2020</w:t>
            </w:r>
          </w:p>
        </w:tc>
        <w:tc>
          <w:tcPr>
            <w:tcW w:w="1090" w:type="dxa"/>
            <w:vAlign w:val="center"/>
          </w:tcPr>
          <w:p w:rsidR="00C52BBB" w:rsidRPr="005276E5" w:rsidRDefault="005276E5">
            <w:pPr>
              <w:snapToGrid w:val="0"/>
              <w:jc w:val="center"/>
              <w:rPr>
                <w:rFonts w:ascii="宋体" w:eastAsia="宋体" w:hAnsi="宋体" w:cs="宋体"/>
                <w:sz w:val="21"/>
                <w:szCs w:val="21"/>
              </w:rPr>
            </w:pPr>
            <w:r w:rsidRPr="005276E5">
              <w:rPr>
                <w:rFonts w:ascii="宋体" w:eastAsia="宋体" w:hAnsi="宋体" w:cs="宋体" w:hint="eastAsia"/>
                <w:sz w:val="21"/>
                <w:szCs w:val="21"/>
              </w:rPr>
              <w:t>1</w:t>
            </w:r>
          </w:p>
        </w:tc>
        <w:tc>
          <w:tcPr>
            <w:tcW w:w="1065" w:type="dxa"/>
            <w:vAlign w:val="center"/>
          </w:tcPr>
          <w:p w:rsidR="00C52BBB" w:rsidRPr="005276E5" w:rsidRDefault="005276E5">
            <w:pPr>
              <w:snapToGrid w:val="0"/>
              <w:jc w:val="center"/>
              <w:rPr>
                <w:rFonts w:ascii="宋体" w:eastAsia="宋体" w:hAnsi="宋体" w:cs="宋体"/>
                <w:sz w:val="21"/>
                <w:szCs w:val="21"/>
              </w:rPr>
            </w:pPr>
            <w:r w:rsidRPr="005276E5">
              <w:rPr>
                <w:rFonts w:ascii="宋体" w:eastAsia="宋体" w:hAnsi="宋体" w:cs="宋体" w:hint="eastAsia"/>
                <w:sz w:val="21"/>
                <w:szCs w:val="21"/>
              </w:rPr>
              <w:t>0</w:t>
            </w:r>
          </w:p>
        </w:tc>
        <w:tc>
          <w:tcPr>
            <w:tcW w:w="1167" w:type="dxa"/>
            <w:vAlign w:val="center"/>
          </w:tcPr>
          <w:p w:rsidR="00C52BBB" w:rsidRPr="005276E5" w:rsidRDefault="005276E5">
            <w:pPr>
              <w:snapToGrid w:val="0"/>
              <w:jc w:val="center"/>
              <w:rPr>
                <w:rFonts w:ascii="宋体" w:eastAsia="宋体" w:hAnsi="宋体" w:cs="宋体"/>
                <w:sz w:val="21"/>
                <w:szCs w:val="21"/>
              </w:rPr>
            </w:pPr>
            <w:r w:rsidRPr="005276E5">
              <w:rPr>
                <w:rFonts w:ascii="宋体" w:eastAsia="宋体" w:hAnsi="宋体" w:cs="宋体" w:hint="eastAsia"/>
                <w:sz w:val="21"/>
                <w:szCs w:val="21"/>
              </w:rPr>
              <w:t>0</w:t>
            </w:r>
          </w:p>
        </w:tc>
      </w:tr>
      <w:tr w:rsidR="00C52BBB" w:rsidTr="002E3F53">
        <w:trPr>
          <w:cantSplit/>
          <w:trHeight w:val="567"/>
        </w:trPr>
        <w:tc>
          <w:tcPr>
            <w:tcW w:w="837" w:type="dxa"/>
            <w:vAlign w:val="center"/>
          </w:tcPr>
          <w:p w:rsidR="00C52BBB" w:rsidRDefault="00C52BBB">
            <w:pPr>
              <w:snapToGrid w:val="0"/>
              <w:jc w:val="center"/>
              <w:rPr>
                <w:rFonts w:ascii="仿宋" w:eastAsia="仿宋" w:hAnsi="仿宋" w:cs="宋体"/>
                <w:sz w:val="24"/>
              </w:rPr>
            </w:pPr>
          </w:p>
        </w:tc>
        <w:tc>
          <w:tcPr>
            <w:tcW w:w="1657" w:type="dxa"/>
            <w:vAlign w:val="center"/>
          </w:tcPr>
          <w:p w:rsidR="00C52BBB" w:rsidRDefault="00C52BBB">
            <w:pPr>
              <w:snapToGrid w:val="0"/>
              <w:jc w:val="center"/>
              <w:rPr>
                <w:rFonts w:ascii="仿宋" w:eastAsia="仿宋" w:hAnsi="仿宋" w:cs="宋体"/>
                <w:sz w:val="24"/>
              </w:rPr>
            </w:pPr>
          </w:p>
        </w:tc>
        <w:tc>
          <w:tcPr>
            <w:tcW w:w="1262" w:type="dxa"/>
            <w:vAlign w:val="center"/>
          </w:tcPr>
          <w:p w:rsidR="00C52BBB" w:rsidRDefault="00C52BBB">
            <w:pPr>
              <w:snapToGrid w:val="0"/>
              <w:jc w:val="center"/>
              <w:rPr>
                <w:rFonts w:ascii="仿宋" w:eastAsia="仿宋" w:hAnsi="仿宋" w:cs="宋体"/>
                <w:sz w:val="24"/>
              </w:rPr>
            </w:pPr>
          </w:p>
        </w:tc>
        <w:tc>
          <w:tcPr>
            <w:tcW w:w="1065" w:type="dxa"/>
            <w:vAlign w:val="center"/>
          </w:tcPr>
          <w:p w:rsidR="00C52BBB" w:rsidRDefault="00C52BBB">
            <w:pPr>
              <w:snapToGrid w:val="0"/>
              <w:jc w:val="center"/>
              <w:rPr>
                <w:rFonts w:ascii="仿宋" w:eastAsia="仿宋" w:hAnsi="仿宋" w:cs="宋体"/>
                <w:sz w:val="24"/>
              </w:rPr>
            </w:pPr>
          </w:p>
        </w:tc>
        <w:tc>
          <w:tcPr>
            <w:tcW w:w="1213" w:type="dxa"/>
            <w:vAlign w:val="center"/>
          </w:tcPr>
          <w:p w:rsidR="00C52BBB" w:rsidRDefault="00C52BBB">
            <w:pPr>
              <w:snapToGrid w:val="0"/>
              <w:jc w:val="center"/>
              <w:rPr>
                <w:rFonts w:ascii="仿宋" w:eastAsia="仿宋" w:hAnsi="仿宋" w:cs="宋体"/>
                <w:sz w:val="24"/>
              </w:rPr>
            </w:pPr>
          </w:p>
        </w:tc>
        <w:tc>
          <w:tcPr>
            <w:tcW w:w="1090" w:type="dxa"/>
            <w:vAlign w:val="center"/>
          </w:tcPr>
          <w:p w:rsidR="00C52BBB" w:rsidRDefault="00C52BBB">
            <w:pPr>
              <w:snapToGrid w:val="0"/>
              <w:jc w:val="center"/>
              <w:rPr>
                <w:rFonts w:ascii="仿宋" w:eastAsia="仿宋" w:hAnsi="仿宋" w:cs="宋体"/>
                <w:sz w:val="24"/>
              </w:rPr>
            </w:pPr>
          </w:p>
        </w:tc>
        <w:tc>
          <w:tcPr>
            <w:tcW w:w="1065" w:type="dxa"/>
            <w:vAlign w:val="center"/>
          </w:tcPr>
          <w:p w:rsidR="00C52BBB" w:rsidRDefault="00C52BBB">
            <w:pPr>
              <w:snapToGrid w:val="0"/>
              <w:jc w:val="center"/>
              <w:rPr>
                <w:rFonts w:ascii="仿宋" w:eastAsia="仿宋" w:hAnsi="仿宋" w:cs="宋体"/>
                <w:sz w:val="24"/>
              </w:rPr>
            </w:pPr>
          </w:p>
        </w:tc>
        <w:tc>
          <w:tcPr>
            <w:tcW w:w="1167" w:type="dxa"/>
            <w:vAlign w:val="center"/>
          </w:tcPr>
          <w:p w:rsidR="00C52BBB" w:rsidRDefault="00C52BBB">
            <w:pPr>
              <w:snapToGrid w:val="0"/>
              <w:jc w:val="center"/>
              <w:rPr>
                <w:rFonts w:ascii="仿宋" w:eastAsia="仿宋" w:hAnsi="仿宋" w:cs="宋体"/>
                <w:sz w:val="24"/>
              </w:rPr>
            </w:pPr>
          </w:p>
        </w:tc>
      </w:tr>
      <w:tr w:rsidR="00C52BBB" w:rsidTr="002E3F53">
        <w:trPr>
          <w:cantSplit/>
          <w:trHeight w:val="567"/>
        </w:trPr>
        <w:tc>
          <w:tcPr>
            <w:tcW w:w="837" w:type="dxa"/>
            <w:vAlign w:val="center"/>
          </w:tcPr>
          <w:p w:rsidR="00C52BBB" w:rsidRDefault="00C52BBB">
            <w:pPr>
              <w:snapToGrid w:val="0"/>
              <w:jc w:val="center"/>
              <w:rPr>
                <w:rFonts w:ascii="仿宋" w:eastAsia="仿宋" w:hAnsi="仿宋" w:cs="宋体"/>
                <w:sz w:val="24"/>
              </w:rPr>
            </w:pPr>
          </w:p>
        </w:tc>
        <w:tc>
          <w:tcPr>
            <w:tcW w:w="1657" w:type="dxa"/>
            <w:vAlign w:val="center"/>
          </w:tcPr>
          <w:p w:rsidR="00C52BBB" w:rsidRDefault="00C52BBB">
            <w:pPr>
              <w:snapToGrid w:val="0"/>
              <w:jc w:val="center"/>
              <w:rPr>
                <w:rFonts w:ascii="仿宋" w:eastAsia="仿宋" w:hAnsi="仿宋" w:cs="宋体"/>
                <w:sz w:val="24"/>
              </w:rPr>
            </w:pPr>
          </w:p>
        </w:tc>
        <w:tc>
          <w:tcPr>
            <w:tcW w:w="1262" w:type="dxa"/>
            <w:vAlign w:val="center"/>
          </w:tcPr>
          <w:p w:rsidR="00C52BBB" w:rsidRDefault="00C52BBB">
            <w:pPr>
              <w:snapToGrid w:val="0"/>
              <w:jc w:val="center"/>
              <w:rPr>
                <w:rFonts w:ascii="仿宋" w:eastAsia="仿宋" w:hAnsi="仿宋" w:cs="宋体"/>
                <w:sz w:val="24"/>
              </w:rPr>
            </w:pPr>
          </w:p>
        </w:tc>
        <w:tc>
          <w:tcPr>
            <w:tcW w:w="1065" w:type="dxa"/>
            <w:vAlign w:val="center"/>
          </w:tcPr>
          <w:p w:rsidR="00C52BBB" w:rsidRDefault="00C52BBB">
            <w:pPr>
              <w:snapToGrid w:val="0"/>
              <w:jc w:val="center"/>
              <w:rPr>
                <w:rFonts w:ascii="仿宋" w:eastAsia="仿宋" w:hAnsi="仿宋" w:cs="宋体"/>
                <w:sz w:val="24"/>
              </w:rPr>
            </w:pPr>
          </w:p>
        </w:tc>
        <w:tc>
          <w:tcPr>
            <w:tcW w:w="1213" w:type="dxa"/>
            <w:vAlign w:val="center"/>
          </w:tcPr>
          <w:p w:rsidR="00C52BBB" w:rsidRDefault="00C52BBB">
            <w:pPr>
              <w:snapToGrid w:val="0"/>
              <w:jc w:val="center"/>
              <w:rPr>
                <w:rFonts w:ascii="仿宋" w:eastAsia="仿宋" w:hAnsi="仿宋" w:cs="宋体"/>
                <w:sz w:val="24"/>
              </w:rPr>
            </w:pPr>
          </w:p>
        </w:tc>
        <w:tc>
          <w:tcPr>
            <w:tcW w:w="1090" w:type="dxa"/>
            <w:vAlign w:val="center"/>
          </w:tcPr>
          <w:p w:rsidR="00C52BBB" w:rsidRDefault="00C52BBB">
            <w:pPr>
              <w:snapToGrid w:val="0"/>
              <w:jc w:val="center"/>
              <w:rPr>
                <w:rFonts w:ascii="仿宋" w:eastAsia="仿宋" w:hAnsi="仿宋" w:cs="宋体"/>
                <w:sz w:val="24"/>
              </w:rPr>
            </w:pPr>
          </w:p>
        </w:tc>
        <w:tc>
          <w:tcPr>
            <w:tcW w:w="1065" w:type="dxa"/>
            <w:vAlign w:val="center"/>
          </w:tcPr>
          <w:p w:rsidR="00C52BBB" w:rsidRDefault="00C52BBB">
            <w:pPr>
              <w:snapToGrid w:val="0"/>
              <w:jc w:val="center"/>
              <w:rPr>
                <w:rFonts w:ascii="仿宋" w:eastAsia="仿宋" w:hAnsi="仿宋" w:cs="宋体"/>
                <w:sz w:val="24"/>
              </w:rPr>
            </w:pPr>
          </w:p>
        </w:tc>
        <w:tc>
          <w:tcPr>
            <w:tcW w:w="1167" w:type="dxa"/>
            <w:vAlign w:val="center"/>
          </w:tcPr>
          <w:p w:rsidR="00C52BBB" w:rsidRDefault="00C52BBB">
            <w:pPr>
              <w:snapToGrid w:val="0"/>
              <w:jc w:val="center"/>
              <w:rPr>
                <w:rFonts w:ascii="仿宋" w:eastAsia="仿宋" w:hAnsi="仿宋" w:cs="宋体"/>
                <w:sz w:val="24"/>
              </w:rPr>
            </w:pPr>
          </w:p>
        </w:tc>
      </w:tr>
    </w:tbl>
    <w:tbl>
      <w:tblPr>
        <w:tblpPr w:leftFromText="180" w:rightFromText="180" w:vertAnchor="page" w:horzAnchor="margin" w:tblpX="-147" w:tblpY="625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C52BBB">
        <w:trPr>
          <w:trHeight w:val="420"/>
        </w:trPr>
        <w:tc>
          <w:tcPr>
            <w:tcW w:w="9356" w:type="dxa"/>
            <w:vAlign w:val="center"/>
          </w:tcPr>
          <w:p w:rsidR="00C52BBB" w:rsidRDefault="00F55733">
            <w:pPr>
              <w:jc w:val="left"/>
              <w:rPr>
                <w:rFonts w:ascii="Times New Roman" w:hAnsi="Times New Roman"/>
                <w:b/>
              </w:rPr>
            </w:pPr>
            <w:r>
              <w:rPr>
                <w:rFonts w:ascii="黑体" w:eastAsia="黑体" w:hAnsi="黑体"/>
                <w:sz w:val="24"/>
                <w:szCs w:val="24"/>
              </w:rPr>
              <w:t>6</w:t>
            </w:r>
            <w:r>
              <w:rPr>
                <w:rFonts w:ascii="黑体" w:eastAsia="黑体" w:hAnsi="黑体" w:hint="eastAsia"/>
                <w:sz w:val="24"/>
                <w:szCs w:val="24"/>
              </w:rPr>
              <w:t>．其他业绩情况</w:t>
            </w:r>
          </w:p>
        </w:tc>
      </w:tr>
      <w:tr w:rsidR="00C52BBB" w:rsidTr="003F1DF0">
        <w:trPr>
          <w:trHeight w:val="7482"/>
        </w:trPr>
        <w:tc>
          <w:tcPr>
            <w:tcW w:w="9356" w:type="dxa"/>
            <w:vAlign w:val="center"/>
          </w:tcPr>
          <w:p w:rsidR="00FD5A5D" w:rsidRDefault="00FD5A5D" w:rsidP="009D79B5">
            <w:pPr>
              <w:snapToGrid w:val="0"/>
              <w:rPr>
                <w:rFonts w:ascii="宋体" w:eastAsia="宋体" w:hAnsi="宋体" w:cs="宋体"/>
                <w:b/>
                <w:sz w:val="21"/>
                <w:szCs w:val="21"/>
              </w:rPr>
            </w:pPr>
            <w:r>
              <w:rPr>
                <w:rFonts w:ascii="宋体" w:eastAsia="宋体" w:hAnsi="宋体" w:cs="宋体" w:hint="eastAsia"/>
                <w:b/>
                <w:sz w:val="21"/>
                <w:szCs w:val="21"/>
              </w:rPr>
              <w:t>参与</w:t>
            </w:r>
            <w:r w:rsidR="00B664FD">
              <w:rPr>
                <w:rFonts w:ascii="宋体" w:eastAsia="宋体" w:hAnsi="宋体" w:cs="宋体" w:hint="eastAsia"/>
                <w:b/>
                <w:sz w:val="21"/>
                <w:szCs w:val="21"/>
              </w:rPr>
              <w:t>部分</w:t>
            </w:r>
            <w:r>
              <w:rPr>
                <w:rFonts w:ascii="宋体" w:eastAsia="宋体" w:hAnsi="宋体" w:cs="宋体" w:hint="eastAsia"/>
                <w:b/>
                <w:sz w:val="21"/>
                <w:szCs w:val="21"/>
              </w:rPr>
              <w:t>科研</w:t>
            </w:r>
            <w:r>
              <w:rPr>
                <w:rFonts w:ascii="宋体" w:eastAsia="宋体" w:hAnsi="宋体" w:cs="宋体"/>
                <w:b/>
                <w:sz w:val="21"/>
                <w:szCs w:val="21"/>
              </w:rPr>
              <w:t>项目情况：</w:t>
            </w:r>
          </w:p>
          <w:p w:rsidR="00774D31" w:rsidRPr="006105B9" w:rsidRDefault="00774D31" w:rsidP="003110C5">
            <w:pPr>
              <w:snapToGrid w:val="0"/>
              <w:ind w:firstLineChars="100" w:firstLine="206"/>
              <w:rPr>
                <w:rFonts w:ascii="宋体" w:eastAsia="宋体" w:hAnsi="宋体" w:cs="宋体"/>
                <w:sz w:val="21"/>
                <w:szCs w:val="21"/>
              </w:rPr>
            </w:pPr>
            <w:r>
              <w:rPr>
                <w:rFonts w:ascii="宋体" w:eastAsia="宋体" w:hAnsi="宋体" w:cs="宋体"/>
                <w:sz w:val="21"/>
                <w:szCs w:val="21"/>
              </w:rPr>
              <w:t>1</w:t>
            </w:r>
            <w:r>
              <w:rPr>
                <w:rFonts w:ascii="宋体" w:eastAsia="宋体" w:hAnsi="宋体" w:cs="宋体" w:hint="eastAsia"/>
                <w:sz w:val="21"/>
                <w:szCs w:val="21"/>
              </w:rPr>
              <w:t>、</w:t>
            </w:r>
            <w:r w:rsidRPr="006105B9">
              <w:rPr>
                <w:rFonts w:ascii="宋体" w:eastAsia="宋体" w:hAnsi="宋体" w:cs="宋体" w:hint="eastAsia"/>
                <w:sz w:val="21"/>
                <w:szCs w:val="21"/>
              </w:rPr>
              <w:t>国家自然科学基金（面上基金），密集分布式MIMO下行传输理论与方法研究，2016/01-2019/12；</w:t>
            </w:r>
          </w:p>
          <w:p w:rsidR="006105B9" w:rsidRDefault="00364C9F" w:rsidP="003110C5">
            <w:pPr>
              <w:snapToGrid w:val="0"/>
              <w:ind w:firstLineChars="100" w:firstLine="206"/>
              <w:rPr>
                <w:rFonts w:ascii="宋体" w:eastAsia="宋体" w:hAnsi="宋体" w:cs="宋体"/>
                <w:sz w:val="21"/>
                <w:szCs w:val="21"/>
              </w:rPr>
            </w:pPr>
            <w:r>
              <w:rPr>
                <w:rFonts w:ascii="宋体" w:eastAsia="宋体" w:hAnsi="宋体" w:cs="宋体"/>
                <w:sz w:val="21"/>
                <w:szCs w:val="21"/>
              </w:rPr>
              <w:t>2</w:t>
            </w:r>
            <w:r w:rsidR="006105B9">
              <w:rPr>
                <w:rFonts w:ascii="宋体" w:eastAsia="宋体" w:hAnsi="宋体" w:cs="宋体" w:hint="eastAsia"/>
                <w:sz w:val="21"/>
                <w:szCs w:val="21"/>
              </w:rPr>
              <w:t>、</w:t>
            </w:r>
            <w:r w:rsidR="006105B9" w:rsidRPr="006105B9">
              <w:rPr>
                <w:rFonts w:ascii="宋体" w:eastAsia="宋体" w:hAnsi="宋体" w:cs="宋体" w:hint="eastAsia"/>
                <w:sz w:val="21"/>
                <w:szCs w:val="21"/>
              </w:rPr>
              <w:t>国家自然科学基金（青年基金），面向海洋网络的低时延信息服务关键技术研究，2019/01-2021/12；</w:t>
            </w:r>
          </w:p>
          <w:p w:rsidR="00454333" w:rsidRPr="006105B9" w:rsidRDefault="00454333" w:rsidP="003110C5">
            <w:pPr>
              <w:snapToGrid w:val="0"/>
              <w:ind w:firstLineChars="100" w:firstLine="206"/>
              <w:rPr>
                <w:rFonts w:ascii="宋体" w:eastAsia="宋体" w:hAnsi="宋体" w:cs="宋体"/>
                <w:sz w:val="21"/>
                <w:szCs w:val="21"/>
              </w:rPr>
            </w:pPr>
          </w:p>
          <w:p w:rsidR="009D79B5" w:rsidRPr="003B2F5D" w:rsidRDefault="000B06F9" w:rsidP="009D79B5">
            <w:pPr>
              <w:snapToGrid w:val="0"/>
              <w:rPr>
                <w:rFonts w:ascii="宋体" w:eastAsia="宋体" w:hAnsi="宋体" w:cs="宋体"/>
                <w:b/>
                <w:sz w:val="21"/>
                <w:szCs w:val="21"/>
              </w:rPr>
            </w:pPr>
            <w:proofErr w:type="gramStart"/>
            <w:r>
              <w:rPr>
                <w:rFonts w:ascii="宋体" w:eastAsia="宋体" w:hAnsi="宋体" w:cs="宋体" w:hint="eastAsia"/>
                <w:b/>
                <w:sz w:val="21"/>
                <w:szCs w:val="21"/>
              </w:rPr>
              <w:t>其他</w:t>
            </w:r>
            <w:r w:rsidR="009D79B5" w:rsidRPr="003B2F5D">
              <w:rPr>
                <w:rFonts w:ascii="宋体" w:eastAsia="宋体" w:hAnsi="宋体" w:cs="宋体"/>
                <w:b/>
                <w:sz w:val="21"/>
                <w:szCs w:val="21"/>
              </w:rPr>
              <w:t>第一</w:t>
            </w:r>
            <w:proofErr w:type="gramEnd"/>
            <w:r w:rsidR="009D79B5" w:rsidRPr="003B2F5D">
              <w:rPr>
                <w:rFonts w:ascii="宋体" w:eastAsia="宋体" w:hAnsi="宋体" w:cs="宋体"/>
                <w:b/>
                <w:sz w:val="21"/>
                <w:szCs w:val="21"/>
              </w:rPr>
              <w:t>作者论文</w:t>
            </w:r>
            <w:r w:rsidR="00FD5A5D">
              <w:rPr>
                <w:rFonts w:ascii="宋体" w:eastAsia="宋体" w:hAnsi="宋体" w:cs="宋体" w:hint="eastAsia"/>
                <w:b/>
                <w:sz w:val="21"/>
                <w:szCs w:val="21"/>
              </w:rPr>
              <w:t>：</w:t>
            </w:r>
          </w:p>
          <w:p w:rsidR="009D79B5" w:rsidRPr="00870F34" w:rsidRDefault="00D61ADE" w:rsidP="003110C5">
            <w:pPr>
              <w:snapToGrid w:val="0"/>
              <w:ind w:firstLineChars="100" w:firstLine="206"/>
              <w:rPr>
                <w:rFonts w:ascii="宋体" w:eastAsia="宋体" w:hAnsi="宋体" w:cs="宋体"/>
                <w:sz w:val="21"/>
                <w:szCs w:val="21"/>
              </w:rPr>
            </w:pPr>
            <w:r w:rsidRPr="00870F34">
              <w:rPr>
                <w:rFonts w:ascii="宋体" w:eastAsia="宋体" w:hAnsi="宋体" w:cs="宋体"/>
                <w:sz w:val="21"/>
                <w:szCs w:val="21"/>
              </w:rPr>
              <w:t>1</w:t>
            </w:r>
            <w:r w:rsidRPr="00870F34">
              <w:rPr>
                <w:rFonts w:ascii="宋体" w:eastAsia="宋体" w:hAnsi="宋体" w:cs="宋体" w:hint="eastAsia"/>
                <w:sz w:val="21"/>
                <w:szCs w:val="21"/>
              </w:rPr>
              <w:t>、</w:t>
            </w:r>
            <w:r w:rsidR="00F36846" w:rsidRPr="00870F34">
              <w:rPr>
                <w:rFonts w:ascii="宋体" w:eastAsia="宋体" w:hAnsi="宋体" w:cs="宋体"/>
                <w:sz w:val="21"/>
                <w:szCs w:val="21"/>
              </w:rPr>
              <w:t>Area Spectral Efficiency and Area Energy Efficiency of</w:t>
            </w:r>
            <w:r w:rsidR="009D79B5" w:rsidRPr="00870F34">
              <w:rPr>
                <w:rFonts w:ascii="宋体" w:eastAsia="宋体" w:hAnsi="宋体" w:cs="宋体"/>
                <w:sz w:val="21"/>
                <w:szCs w:val="21"/>
              </w:rPr>
              <w:t xml:space="preserve"> Massive MIMO Cellular Systems, </w:t>
            </w:r>
          </w:p>
          <w:p w:rsidR="00F36846" w:rsidRPr="00870F34" w:rsidRDefault="00F36846" w:rsidP="009D79B5">
            <w:pPr>
              <w:snapToGrid w:val="0"/>
              <w:rPr>
                <w:rFonts w:ascii="宋体" w:eastAsia="宋体" w:hAnsi="宋体" w:cs="宋体"/>
                <w:sz w:val="21"/>
                <w:szCs w:val="21"/>
              </w:rPr>
            </w:pPr>
            <w:r w:rsidRPr="00870F34">
              <w:rPr>
                <w:rFonts w:ascii="宋体" w:eastAsia="宋体" w:hAnsi="宋体" w:cs="宋体"/>
                <w:sz w:val="21"/>
                <w:szCs w:val="21"/>
              </w:rPr>
              <w:t>IEEE Transactions on Vehicular Technology, 2016</w:t>
            </w:r>
            <w:r w:rsidR="004C6548" w:rsidRPr="00870F34">
              <w:rPr>
                <w:rFonts w:ascii="宋体" w:eastAsia="宋体" w:hAnsi="宋体" w:cs="宋体" w:hint="eastAsia"/>
                <w:sz w:val="21"/>
                <w:szCs w:val="21"/>
              </w:rPr>
              <w:t xml:space="preserve"> </w:t>
            </w:r>
          </w:p>
          <w:p w:rsidR="00D61ADE" w:rsidRPr="00870F34" w:rsidRDefault="00D61ADE" w:rsidP="003110C5">
            <w:pPr>
              <w:snapToGrid w:val="0"/>
              <w:ind w:firstLineChars="100" w:firstLine="206"/>
              <w:rPr>
                <w:rFonts w:ascii="宋体" w:eastAsia="宋体" w:hAnsi="宋体" w:cs="宋体"/>
                <w:sz w:val="21"/>
                <w:szCs w:val="21"/>
              </w:rPr>
            </w:pPr>
            <w:r w:rsidRPr="00870F34">
              <w:rPr>
                <w:rFonts w:ascii="宋体" w:eastAsia="宋体" w:hAnsi="宋体" w:cs="宋体"/>
                <w:sz w:val="21"/>
                <w:szCs w:val="21"/>
              </w:rPr>
              <w:t>2</w:t>
            </w:r>
            <w:r w:rsidRPr="00870F34">
              <w:rPr>
                <w:rFonts w:ascii="宋体" w:eastAsia="宋体" w:hAnsi="宋体" w:cs="宋体" w:hint="eastAsia"/>
                <w:sz w:val="21"/>
                <w:szCs w:val="21"/>
              </w:rPr>
              <w:t>、</w:t>
            </w:r>
            <w:r w:rsidRPr="00870F34">
              <w:rPr>
                <w:rFonts w:ascii="宋体" w:eastAsia="宋体" w:hAnsi="宋体" w:cs="宋体"/>
                <w:sz w:val="21"/>
                <w:szCs w:val="21"/>
              </w:rPr>
              <w:t>Uplink Spectral Efficiency Analysis in Vehicle-to-Infrastructure Massive MIMO systems, ICCC, 2019</w:t>
            </w:r>
          </w:p>
          <w:p w:rsidR="00904049" w:rsidRPr="00870F34" w:rsidRDefault="00904049" w:rsidP="003110C5">
            <w:pPr>
              <w:snapToGrid w:val="0"/>
              <w:ind w:firstLineChars="100" w:firstLine="206"/>
              <w:rPr>
                <w:rFonts w:ascii="宋体" w:eastAsia="宋体" w:hAnsi="宋体" w:cs="宋体"/>
                <w:sz w:val="21"/>
                <w:szCs w:val="21"/>
              </w:rPr>
            </w:pPr>
            <w:r w:rsidRPr="00870F34">
              <w:rPr>
                <w:rFonts w:ascii="宋体" w:eastAsia="宋体" w:hAnsi="宋体" w:cs="宋体"/>
                <w:sz w:val="21"/>
                <w:szCs w:val="21"/>
              </w:rPr>
              <w:t>3</w:t>
            </w:r>
            <w:r w:rsidRPr="00870F34">
              <w:rPr>
                <w:rFonts w:ascii="宋体" w:eastAsia="宋体" w:hAnsi="宋体" w:cs="宋体" w:hint="eastAsia"/>
                <w:sz w:val="21"/>
                <w:szCs w:val="21"/>
              </w:rPr>
              <w:t>、</w:t>
            </w:r>
            <w:r w:rsidR="00D61ADE" w:rsidRPr="00870F34">
              <w:rPr>
                <w:rFonts w:ascii="宋体" w:eastAsia="宋体" w:hAnsi="宋体" w:cs="宋体"/>
                <w:sz w:val="21"/>
                <w:szCs w:val="21"/>
              </w:rPr>
              <w:t>Spectral Efficiency of Bidirectional Dynamic Networks with Massive MIMO</w:t>
            </w:r>
            <w:r w:rsidR="00860383" w:rsidRPr="00870F34">
              <w:rPr>
                <w:rFonts w:ascii="宋体" w:eastAsia="宋体" w:hAnsi="宋体" w:cs="宋体" w:hint="eastAsia"/>
                <w:sz w:val="21"/>
                <w:szCs w:val="21"/>
              </w:rPr>
              <w:t>,</w:t>
            </w:r>
          </w:p>
          <w:p w:rsidR="00D61ADE" w:rsidRPr="00870F34" w:rsidRDefault="00904049" w:rsidP="00D61ADE">
            <w:pPr>
              <w:snapToGrid w:val="0"/>
              <w:rPr>
                <w:rFonts w:ascii="宋体" w:eastAsia="宋体" w:hAnsi="宋体" w:cs="宋体"/>
                <w:sz w:val="21"/>
                <w:szCs w:val="21"/>
              </w:rPr>
            </w:pPr>
            <w:r w:rsidRPr="00870F34">
              <w:rPr>
                <w:rFonts w:ascii="宋体" w:eastAsia="宋体" w:hAnsi="宋体" w:cs="宋体"/>
                <w:sz w:val="21"/>
                <w:szCs w:val="21"/>
              </w:rPr>
              <w:t>GLOBECOM</w:t>
            </w:r>
            <w:r w:rsidR="00D61ADE" w:rsidRPr="00870F34">
              <w:rPr>
                <w:rFonts w:ascii="宋体" w:eastAsia="宋体" w:hAnsi="宋体" w:cs="宋体"/>
                <w:sz w:val="21"/>
                <w:szCs w:val="21"/>
              </w:rPr>
              <w:t>, 2016</w:t>
            </w:r>
            <w:r w:rsidR="004C6548" w:rsidRPr="00870F34">
              <w:rPr>
                <w:rFonts w:ascii="宋体" w:eastAsia="宋体" w:hAnsi="宋体" w:cs="宋体" w:hint="eastAsia"/>
                <w:sz w:val="21"/>
                <w:szCs w:val="21"/>
              </w:rPr>
              <w:t xml:space="preserve"> </w:t>
            </w:r>
          </w:p>
          <w:p w:rsidR="00860383" w:rsidRPr="00870F34" w:rsidRDefault="00860383" w:rsidP="003110C5">
            <w:pPr>
              <w:snapToGrid w:val="0"/>
              <w:ind w:firstLineChars="100" w:firstLine="206"/>
              <w:rPr>
                <w:rFonts w:ascii="宋体" w:eastAsia="宋体" w:hAnsi="宋体" w:cs="宋体"/>
                <w:sz w:val="21"/>
                <w:szCs w:val="21"/>
              </w:rPr>
            </w:pPr>
            <w:r w:rsidRPr="00870F34">
              <w:rPr>
                <w:rFonts w:ascii="宋体" w:eastAsia="宋体" w:hAnsi="宋体" w:cs="宋体"/>
                <w:sz w:val="21"/>
                <w:szCs w:val="21"/>
              </w:rPr>
              <w:t>4</w:t>
            </w:r>
            <w:r w:rsidRPr="00870F34">
              <w:rPr>
                <w:rFonts w:ascii="宋体" w:eastAsia="宋体" w:hAnsi="宋体" w:cs="宋体" w:hint="eastAsia"/>
                <w:sz w:val="21"/>
                <w:szCs w:val="21"/>
              </w:rPr>
              <w:t>、</w:t>
            </w:r>
            <w:r w:rsidRPr="00870F34">
              <w:rPr>
                <w:rFonts w:ascii="宋体" w:eastAsia="宋体" w:hAnsi="宋体" w:cs="宋体"/>
                <w:sz w:val="21"/>
                <w:szCs w:val="21"/>
              </w:rPr>
              <w:t xml:space="preserve">Bidirectional dynamic network for asymmetry traffic with massive MIMO, </w:t>
            </w:r>
          </w:p>
          <w:p w:rsidR="009D79B5" w:rsidRPr="00870F34" w:rsidRDefault="00860383" w:rsidP="00860383">
            <w:pPr>
              <w:snapToGrid w:val="0"/>
              <w:rPr>
                <w:rFonts w:ascii="宋体" w:eastAsia="宋体" w:hAnsi="宋体" w:cs="宋体"/>
                <w:sz w:val="21"/>
                <w:szCs w:val="21"/>
              </w:rPr>
            </w:pPr>
            <w:r w:rsidRPr="00870F34">
              <w:rPr>
                <w:rFonts w:ascii="宋体" w:eastAsia="宋体" w:hAnsi="宋体" w:cs="宋体"/>
                <w:sz w:val="21"/>
                <w:szCs w:val="21"/>
              </w:rPr>
              <w:t>WCSP, 2016</w:t>
            </w:r>
          </w:p>
          <w:p w:rsidR="005A112D" w:rsidRPr="00870F34" w:rsidRDefault="005A112D" w:rsidP="003110C5">
            <w:pPr>
              <w:snapToGrid w:val="0"/>
              <w:ind w:firstLineChars="100" w:firstLine="206"/>
              <w:rPr>
                <w:rFonts w:ascii="宋体" w:eastAsia="宋体" w:hAnsi="宋体" w:cs="宋体"/>
                <w:sz w:val="21"/>
                <w:szCs w:val="21"/>
              </w:rPr>
            </w:pPr>
            <w:r w:rsidRPr="00870F34">
              <w:rPr>
                <w:rFonts w:ascii="宋体" w:eastAsia="宋体" w:hAnsi="宋体" w:cs="宋体"/>
                <w:sz w:val="21"/>
                <w:szCs w:val="21"/>
              </w:rPr>
              <w:t>5</w:t>
            </w:r>
            <w:r w:rsidRPr="00870F34">
              <w:rPr>
                <w:rFonts w:ascii="宋体" w:eastAsia="宋体" w:hAnsi="宋体" w:cs="宋体" w:hint="eastAsia"/>
                <w:sz w:val="21"/>
                <w:szCs w:val="21"/>
              </w:rPr>
              <w:t>、</w:t>
            </w:r>
            <w:r w:rsidRPr="00870F34">
              <w:rPr>
                <w:rFonts w:ascii="宋体" w:eastAsia="宋体" w:hAnsi="宋体" w:cs="宋体"/>
                <w:sz w:val="21"/>
                <w:szCs w:val="21"/>
              </w:rPr>
              <w:t>Area Spectral Efficiency and Energy Efficiency Analysis in Downlink Massive MIMO Systems, VTC2015, 2015</w:t>
            </w:r>
          </w:p>
          <w:p w:rsidR="00C52BBB" w:rsidRPr="00870F34" w:rsidRDefault="00453D17" w:rsidP="003110C5">
            <w:pPr>
              <w:snapToGrid w:val="0"/>
              <w:ind w:firstLineChars="100" w:firstLine="206"/>
              <w:rPr>
                <w:rFonts w:ascii="宋体" w:eastAsia="宋体" w:hAnsi="宋体" w:cs="宋体"/>
                <w:sz w:val="21"/>
                <w:szCs w:val="21"/>
              </w:rPr>
            </w:pPr>
            <w:r w:rsidRPr="00870F34">
              <w:rPr>
                <w:rFonts w:ascii="宋体" w:eastAsia="宋体" w:hAnsi="宋体" w:cs="宋体"/>
                <w:sz w:val="21"/>
                <w:szCs w:val="21"/>
              </w:rPr>
              <w:t>6</w:t>
            </w:r>
            <w:r w:rsidR="005A112D" w:rsidRPr="00870F34">
              <w:rPr>
                <w:rFonts w:ascii="宋体" w:eastAsia="宋体" w:hAnsi="宋体" w:cs="宋体" w:hint="eastAsia"/>
                <w:sz w:val="21"/>
                <w:szCs w:val="21"/>
              </w:rPr>
              <w:t>、</w:t>
            </w:r>
            <w:r w:rsidR="005A112D" w:rsidRPr="00870F34">
              <w:rPr>
                <w:rFonts w:ascii="宋体" w:eastAsia="宋体" w:hAnsi="宋体" w:cs="宋体"/>
                <w:sz w:val="21"/>
                <w:szCs w:val="21"/>
              </w:rPr>
              <w:t>Area spectral efficiency and area energy efficiency analysis in massive MIMO systems,</w:t>
            </w:r>
            <w:r w:rsidR="00692D67" w:rsidRPr="00870F34">
              <w:rPr>
                <w:rFonts w:ascii="宋体" w:eastAsia="宋体" w:hAnsi="宋体" w:cs="宋体"/>
                <w:sz w:val="21"/>
                <w:szCs w:val="21"/>
              </w:rPr>
              <w:t xml:space="preserve"> WCSP,</w:t>
            </w:r>
            <w:r w:rsidR="005A112D" w:rsidRPr="00870F34">
              <w:rPr>
                <w:rFonts w:ascii="宋体" w:eastAsia="宋体" w:hAnsi="宋体" w:cs="宋体"/>
                <w:sz w:val="21"/>
                <w:szCs w:val="21"/>
              </w:rPr>
              <w:t xml:space="preserve"> 2015</w:t>
            </w:r>
          </w:p>
          <w:p w:rsidR="00454333" w:rsidRDefault="00454333" w:rsidP="009C6F9C">
            <w:pPr>
              <w:snapToGrid w:val="0"/>
              <w:rPr>
                <w:rFonts w:ascii="宋体" w:eastAsia="宋体" w:hAnsi="宋体" w:cs="宋体"/>
                <w:b/>
                <w:sz w:val="21"/>
                <w:szCs w:val="21"/>
              </w:rPr>
            </w:pPr>
          </w:p>
          <w:p w:rsidR="00AA06B7" w:rsidRPr="00AA06B7" w:rsidRDefault="00AA06B7" w:rsidP="009C6F9C">
            <w:pPr>
              <w:snapToGrid w:val="0"/>
              <w:rPr>
                <w:rFonts w:ascii="宋体" w:eastAsia="宋体" w:hAnsi="宋体" w:cs="宋体"/>
                <w:b/>
                <w:sz w:val="21"/>
                <w:szCs w:val="21"/>
              </w:rPr>
            </w:pPr>
            <w:r w:rsidRPr="003B2F5D">
              <w:rPr>
                <w:rFonts w:ascii="宋体" w:eastAsia="宋体" w:hAnsi="宋体" w:cs="宋体"/>
                <w:b/>
                <w:sz w:val="21"/>
                <w:szCs w:val="21"/>
              </w:rPr>
              <w:t>第一</w:t>
            </w:r>
            <w:r>
              <w:rPr>
                <w:rFonts w:ascii="宋体" w:eastAsia="宋体" w:hAnsi="宋体" w:cs="宋体" w:hint="eastAsia"/>
                <w:b/>
                <w:sz w:val="21"/>
                <w:szCs w:val="21"/>
              </w:rPr>
              <w:t>发明人受理</w:t>
            </w:r>
            <w:r>
              <w:rPr>
                <w:rFonts w:ascii="宋体" w:eastAsia="宋体" w:hAnsi="宋体" w:cs="宋体"/>
                <w:b/>
                <w:sz w:val="21"/>
                <w:szCs w:val="21"/>
              </w:rPr>
              <w:t>专利</w:t>
            </w:r>
            <w:r>
              <w:rPr>
                <w:rFonts w:ascii="宋体" w:eastAsia="宋体" w:hAnsi="宋体" w:cs="宋体" w:hint="eastAsia"/>
                <w:b/>
                <w:sz w:val="21"/>
                <w:szCs w:val="21"/>
              </w:rPr>
              <w:t>：</w:t>
            </w:r>
          </w:p>
          <w:p w:rsidR="002C7AB6" w:rsidRPr="00481ECF" w:rsidRDefault="00B24FBD" w:rsidP="003110C5">
            <w:pPr>
              <w:snapToGrid w:val="0"/>
              <w:ind w:firstLineChars="100" w:firstLine="206"/>
              <w:rPr>
                <w:rFonts w:ascii="宋体" w:eastAsia="宋体" w:hAnsi="宋体" w:cs="宋体"/>
                <w:sz w:val="21"/>
                <w:szCs w:val="21"/>
              </w:rPr>
            </w:pPr>
            <w:r w:rsidRPr="00481ECF">
              <w:rPr>
                <w:rFonts w:ascii="宋体" w:eastAsia="宋体" w:hAnsi="宋体" w:cs="宋体" w:hint="eastAsia"/>
                <w:sz w:val="21"/>
                <w:szCs w:val="21"/>
              </w:rPr>
              <w:t>1、</w:t>
            </w:r>
            <w:r w:rsidR="002C7AB6" w:rsidRPr="00481ECF">
              <w:rPr>
                <w:rFonts w:ascii="宋体" w:eastAsia="宋体" w:hAnsi="宋体" w:cs="宋体"/>
                <w:sz w:val="21"/>
                <w:szCs w:val="21"/>
              </w:rPr>
              <w:t>一种面向用户基站泊松分布的服务覆盖分析方法</w:t>
            </w:r>
            <w:r w:rsidR="002C7AB6" w:rsidRPr="00481ECF">
              <w:rPr>
                <w:rFonts w:ascii="宋体" w:eastAsia="宋体" w:hAnsi="宋体" w:cs="宋体" w:hint="eastAsia"/>
                <w:sz w:val="21"/>
                <w:szCs w:val="21"/>
              </w:rPr>
              <w:t>；</w:t>
            </w:r>
            <w:r w:rsidR="002C7AB6" w:rsidRPr="00481ECF">
              <w:rPr>
                <w:rFonts w:ascii="宋体" w:eastAsia="宋体" w:hAnsi="宋体" w:cs="宋体"/>
                <w:sz w:val="21"/>
                <w:szCs w:val="21"/>
              </w:rPr>
              <w:t>受理时间：</w:t>
            </w:r>
            <w:r w:rsidR="002C7AB6" w:rsidRPr="00481ECF">
              <w:rPr>
                <w:rFonts w:ascii="宋体" w:eastAsia="宋体" w:hAnsi="宋体" w:cs="宋体" w:hint="eastAsia"/>
                <w:sz w:val="21"/>
                <w:szCs w:val="21"/>
              </w:rPr>
              <w:t>2021</w:t>
            </w:r>
          </w:p>
          <w:p w:rsidR="00AA06B7" w:rsidRPr="00481ECF" w:rsidRDefault="00AA06B7" w:rsidP="003110C5">
            <w:pPr>
              <w:snapToGrid w:val="0"/>
              <w:ind w:firstLineChars="100" w:firstLine="206"/>
              <w:rPr>
                <w:rFonts w:ascii="宋体" w:eastAsia="宋体" w:hAnsi="宋体" w:cs="宋体"/>
                <w:sz w:val="21"/>
                <w:szCs w:val="21"/>
              </w:rPr>
            </w:pPr>
            <w:r w:rsidRPr="00481ECF">
              <w:rPr>
                <w:rFonts w:ascii="宋体" w:eastAsia="宋体" w:hAnsi="宋体" w:cs="宋体"/>
                <w:sz w:val="21"/>
                <w:szCs w:val="21"/>
              </w:rPr>
              <w:t>2、基于胶囊网络深度学习架构的车道及车道标识智能检测方法</w:t>
            </w:r>
            <w:r w:rsidRPr="00481ECF">
              <w:rPr>
                <w:rFonts w:ascii="宋体" w:eastAsia="宋体" w:hAnsi="宋体" w:cs="宋体" w:hint="eastAsia"/>
                <w:sz w:val="21"/>
                <w:szCs w:val="21"/>
              </w:rPr>
              <w:t>；受理时间：</w:t>
            </w:r>
            <w:r w:rsidR="005E11C7" w:rsidRPr="00481ECF">
              <w:rPr>
                <w:rFonts w:ascii="宋体" w:eastAsia="宋体" w:hAnsi="宋体" w:cs="宋体" w:hint="eastAsia"/>
                <w:sz w:val="21"/>
                <w:szCs w:val="21"/>
              </w:rPr>
              <w:t xml:space="preserve">2019 </w:t>
            </w:r>
          </w:p>
          <w:p w:rsidR="00AA06B7" w:rsidRPr="006B65D0" w:rsidRDefault="00AA06B7" w:rsidP="003110C5">
            <w:pPr>
              <w:snapToGrid w:val="0"/>
              <w:ind w:firstLineChars="100" w:firstLine="206"/>
              <w:rPr>
                <w:sz w:val="21"/>
                <w:szCs w:val="21"/>
              </w:rPr>
            </w:pPr>
            <w:r w:rsidRPr="00481ECF">
              <w:rPr>
                <w:rFonts w:ascii="宋体" w:eastAsia="宋体" w:hAnsi="宋体" w:cs="宋体" w:hint="eastAsia"/>
                <w:sz w:val="21"/>
                <w:szCs w:val="21"/>
              </w:rPr>
              <w:t>3、</w:t>
            </w:r>
            <w:r w:rsidRPr="00481ECF">
              <w:rPr>
                <w:rFonts w:ascii="宋体" w:eastAsia="宋体" w:hAnsi="宋体" w:cs="宋体"/>
                <w:sz w:val="21"/>
                <w:szCs w:val="21"/>
              </w:rPr>
              <w:t>一种基于手部掌纹掌</w:t>
            </w:r>
            <w:proofErr w:type="gramStart"/>
            <w:r w:rsidRPr="00481ECF">
              <w:rPr>
                <w:rFonts w:ascii="宋体" w:eastAsia="宋体" w:hAnsi="宋体" w:cs="宋体"/>
                <w:sz w:val="21"/>
                <w:szCs w:val="21"/>
              </w:rPr>
              <w:t>脉特征</w:t>
            </w:r>
            <w:proofErr w:type="gramEnd"/>
            <w:r w:rsidRPr="00481ECF">
              <w:rPr>
                <w:rFonts w:ascii="宋体" w:eastAsia="宋体" w:hAnsi="宋体" w:cs="宋体"/>
                <w:sz w:val="21"/>
                <w:szCs w:val="21"/>
              </w:rPr>
              <w:t>融合的非接触式生物识别方法</w:t>
            </w:r>
            <w:r w:rsidRPr="00481ECF">
              <w:rPr>
                <w:rFonts w:ascii="宋体" w:eastAsia="宋体" w:hAnsi="宋体" w:cs="宋体" w:hint="eastAsia"/>
                <w:sz w:val="21"/>
                <w:szCs w:val="21"/>
              </w:rPr>
              <w:t>；受理时间：</w:t>
            </w:r>
            <w:r w:rsidR="005E11C7" w:rsidRPr="00481ECF">
              <w:rPr>
                <w:rFonts w:ascii="宋体" w:eastAsia="宋体" w:hAnsi="宋体" w:cs="宋体" w:hint="eastAsia"/>
                <w:sz w:val="21"/>
                <w:szCs w:val="21"/>
              </w:rPr>
              <w:t>2019</w:t>
            </w:r>
          </w:p>
        </w:tc>
      </w:tr>
    </w:tbl>
    <w:p w:rsidR="00C52BBB" w:rsidRDefault="00C52BBB">
      <w:pPr>
        <w:outlineLvl w:val="0"/>
        <w:rPr>
          <w:rFonts w:ascii="宋体" w:eastAsia="宋体" w:hAnsi="宋体"/>
          <w:b/>
          <w:sz w:val="28"/>
        </w:rPr>
      </w:pPr>
    </w:p>
    <w:tbl>
      <w:tblPr>
        <w:tblpPr w:leftFromText="180" w:rightFromText="180" w:horzAnchor="margin" w:tblpY="8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C52BBB" w:rsidTr="003F1DF0">
        <w:trPr>
          <w:trHeight w:val="64"/>
        </w:trPr>
        <w:tc>
          <w:tcPr>
            <w:tcW w:w="8834" w:type="dxa"/>
          </w:tcPr>
          <w:p w:rsidR="005463A2" w:rsidRPr="002644DF" w:rsidRDefault="005463A2" w:rsidP="005463A2">
            <w:pPr>
              <w:snapToGrid w:val="0"/>
              <w:spacing w:line="360" w:lineRule="exact"/>
              <w:ind w:firstLineChars="177" w:firstLine="417"/>
              <w:rPr>
                <w:sz w:val="24"/>
              </w:rPr>
            </w:pPr>
            <w:r w:rsidRPr="00FB2F99">
              <w:rPr>
                <w:sz w:val="24"/>
              </w:rPr>
              <w:lastRenderedPageBreak/>
              <w:t>针对日趋严重的覆盖差异及负载不平衡现象，上下行</w:t>
            </w:r>
            <w:r>
              <w:rPr>
                <w:rFonts w:hint="eastAsia"/>
                <w:sz w:val="24"/>
              </w:rPr>
              <w:t>不对称接入</w:t>
            </w:r>
            <w:r w:rsidRPr="00FB2F99">
              <w:rPr>
                <w:sz w:val="24"/>
              </w:rPr>
              <w:t>技术打破了上下行方向绑定与同一基站传输的限制，上下行独立地选择通信对儿使得引入的干扰较小，能够有效改善与提升系统的频谱效率，成为</w:t>
            </w:r>
            <w:r w:rsidRPr="00FB2F99">
              <w:rPr>
                <w:sz w:val="24"/>
              </w:rPr>
              <w:t>5G</w:t>
            </w:r>
            <w:r w:rsidRPr="00FB2F99">
              <w:rPr>
                <w:sz w:val="24"/>
              </w:rPr>
              <w:t>研发的热点技术之一。</w:t>
            </w:r>
            <w:r>
              <w:rPr>
                <w:rFonts w:hint="eastAsia"/>
                <w:sz w:val="24"/>
              </w:rPr>
              <w:t>从运营商的投入成本看，上下行不对称接入</w:t>
            </w:r>
            <w:r w:rsidRPr="00715590">
              <w:rPr>
                <w:rFonts w:hint="eastAsia"/>
                <w:sz w:val="24"/>
              </w:rPr>
              <w:t>技术要求网络有较高的连通性和适量的基站间协作用于控制信息的交互，因此</w:t>
            </w:r>
            <w:r>
              <w:rPr>
                <w:rFonts w:hint="eastAsia"/>
                <w:sz w:val="24"/>
              </w:rPr>
              <w:t>上下行不对称接入</w:t>
            </w:r>
            <w:r w:rsidRPr="00715590">
              <w:rPr>
                <w:rFonts w:hint="eastAsia"/>
                <w:sz w:val="24"/>
              </w:rPr>
              <w:t>技术不需要高速的数据交换回传网络，适用于</w:t>
            </w:r>
            <w:r w:rsidRPr="00715590">
              <w:rPr>
                <w:rFonts w:hint="eastAsia"/>
                <w:sz w:val="24"/>
              </w:rPr>
              <w:t>C-RAN</w:t>
            </w:r>
            <w:r w:rsidRPr="00715590">
              <w:rPr>
                <w:rFonts w:hint="eastAsia"/>
                <w:sz w:val="24"/>
              </w:rPr>
              <w:t>（</w:t>
            </w:r>
            <w:r w:rsidRPr="00715590">
              <w:rPr>
                <w:rFonts w:hint="eastAsia"/>
                <w:sz w:val="24"/>
              </w:rPr>
              <w:t>Could Radio Access Network</w:t>
            </w:r>
            <w:r w:rsidRPr="00715590">
              <w:rPr>
                <w:rFonts w:hint="eastAsia"/>
                <w:sz w:val="24"/>
              </w:rPr>
              <w:t>）的集中处理结构，网络部署建设费用较低。因此，</w:t>
            </w:r>
            <w:r>
              <w:rPr>
                <w:rFonts w:hint="eastAsia"/>
                <w:sz w:val="24"/>
              </w:rPr>
              <w:t>上下行不对称接入</w:t>
            </w:r>
            <w:r w:rsidR="005A5CBD">
              <w:rPr>
                <w:rFonts w:hint="eastAsia"/>
                <w:sz w:val="24"/>
              </w:rPr>
              <w:t>技术具有实际的研究价值</w:t>
            </w:r>
            <w:r w:rsidRPr="00A142C3">
              <w:rPr>
                <w:rFonts w:hint="eastAsia"/>
                <w:sz w:val="24"/>
              </w:rPr>
              <w:t>。不论是否为</w:t>
            </w:r>
            <w:proofErr w:type="gramStart"/>
            <w:r w:rsidRPr="00A142C3">
              <w:rPr>
                <w:rFonts w:hint="eastAsia"/>
                <w:sz w:val="24"/>
              </w:rPr>
              <w:t>共站部署</w:t>
            </w:r>
            <w:proofErr w:type="gramEnd"/>
            <w:r w:rsidRPr="00A142C3">
              <w:rPr>
                <w:rFonts w:hint="eastAsia"/>
                <w:sz w:val="24"/>
              </w:rPr>
              <w:t>的方案，上下行</w:t>
            </w:r>
            <w:r>
              <w:rPr>
                <w:rFonts w:hint="eastAsia"/>
                <w:sz w:val="24"/>
              </w:rPr>
              <w:t>不对称接入</w:t>
            </w:r>
            <w:r w:rsidRPr="00A142C3">
              <w:rPr>
                <w:rFonts w:hint="eastAsia"/>
                <w:sz w:val="24"/>
              </w:rPr>
              <w:t>技术的核心为上行和下行独立管理与传输，上下行配对传输可以采用不同的关联准则来满足用户的不同需求，用户与基站的通信更加灵活。针对不同传输方向采用独立管理的方案，</w:t>
            </w:r>
            <w:proofErr w:type="gramStart"/>
            <w:r w:rsidRPr="00A142C3">
              <w:rPr>
                <w:rFonts w:hint="eastAsia"/>
                <w:sz w:val="24"/>
              </w:rPr>
              <w:t>若相同</w:t>
            </w:r>
            <w:proofErr w:type="gramEnd"/>
            <w:r w:rsidRPr="00A142C3">
              <w:rPr>
                <w:rFonts w:hint="eastAsia"/>
                <w:sz w:val="24"/>
              </w:rPr>
              <w:t>的频段可以分配给两个同时工作的终端用户，一个上行传输信息到某基站，一个接收其他基站的下行信号。利用合理且有效的上下行空间协作调度，从整个网络的传输模式上看，上述传输策略启发了一种新的空域双工网络，我们将其命名为双向网络。双向网络是受到上下行</w:t>
            </w:r>
            <w:r>
              <w:rPr>
                <w:rFonts w:hint="eastAsia"/>
                <w:sz w:val="24"/>
              </w:rPr>
              <w:t>不对称接入</w:t>
            </w:r>
            <w:r w:rsidRPr="00A142C3">
              <w:rPr>
                <w:rFonts w:hint="eastAsia"/>
                <w:sz w:val="24"/>
              </w:rPr>
              <w:t>技术启发而对新空域双工技术的探索，其具有一定的理论意义：首先，双向网络完全实现上下行传输的</w:t>
            </w:r>
            <w:r>
              <w:rPr>
                <w:rFonts w:hint="eastAsia"/>
                <w:sz w:val="24"/>
              </w:rPr>
              <w:t>不对称传输</w:t>
            </w:r>
            <w:r w:rsidRPr="00A142C3">
              <w:rPr>
                <w:rFonts w:hint="eastAsia"/>
                <w:sz w:val="24"/>
              </w:rPr>
              <w:t>，用户按照当前上行或者下行实时传输的需求，随时随地可以与不同基站进行通信，不再要求蜂窝中所有用户同时进行上行传输或者下行接收；其次，双向网络以用户的传输需求为导向调节站点数量，具有缓解上下行数据业务需求不平衡的能力，更加适用于未来服务多样化的热点区域。虽然</w:t>
            </w:r>
            <w:r w:rsidRPr="00A142C3">
              <w:rPr>
                <w:rFonts w:hint="eastAsia"/>
                <w:sz w:val="24"/>
              </w:rPr>
              <w:t>D-TDD</w:t>
            </w:r>
            <w:r w:rsidRPr="00A142C3">
              <w:rPr>
                <w:rFonts w:hint="eastAsia"/>
                <w:sz w:val="24"/>
              </w:rPr>
              <w:t>（</w:t>
            </w:r>
            <w:r w:rsidRPr="00A142C3">
              <w:rPr>
                <w:rFonts w:hint="eastAsia"/>
                <w:sz w:val="24"/>
              </w:rPr>
              <w:t>Dynamic Time Division Duplex</w:t>
            </w:r>
            <w:r w:rsidRPr="00A142C3">
              <w:rPr>
                <w:rFonts w:hint="eastAsia"/>
                <w:sz w:val="24"/>
              </w:rPr>
              <w:t>）通过动态调节上下行的工作时间，可以减轻数据业务的不对称问题，然而</w:t>
            </w:r>
            <w:r w:rsidRPr="00A142C3">
              <w:rPr>
                <w:rFonts w:hint="eastAsia"/>
                <w:sz w:val="24"/>
              </w:rPr>
              <w:t xml:space="preserve"> TDD </w:t>
            </w:r>
            <w:r w:rsidRPr="00A142C3">
              <w:rPr>
                <w:rFonts w:hint="eastAsia"/>
                <w:sz w:val="24"/>
              </w:rPr>
              <w:t>系统需要严格而精准的同步技术，而且同步信号也为系统带来了额外的开销。在实际通信系统中，</w:t>
            </w:r>
            <w:proofErr w:type="gramStart"/>
            <w:r w:rsidRPr="00A142C3">
              <w:rPr>
                <w:rFonts w:hint="eastAsia"/>
                <w:sz w:val="24"/>
              </w:rPr>
              <w:t>网络超</w:t>
            </w:r>
            <w:proofErr w:type="gramEnd"/>
            <w:r w:rsidRPr="00A142C3">
              <w:rPr>
                <w:rFonts w:hint="eastAsia"/>
                <w:sz w:val="24"/>
              </w:rPr>
              <w:t>密集化</w:t>
            </w:r>
            <w:r w:rsidRPr="00751727">
              <w:rPr>
                <w:rFonts w:hint="eastAsia"/>
                <w:sz w:val="24"/>
              </w:rPr>
              <w:t>以及高频通信结合定向天线的趋势，为双向网络的出现与应用提供了条件。</w:t>
            </w:r>
            <w:r w:rsidR="005A5CBD">
              <w:rPr>
                <w:rFonts w:hint="eastAsia"/>
                <w:sz w:val="24"/>
              </w:rPr>
              <w:t>为此</w:t>
            </w:r>
            <w:r w:rsidR="005A5CBD">
              <w:rPr>
                <w:sz w:val="24"/>
              </w:rPr>
              <w:t>，</w:t>
            </w:r>
            <w:r w:rsidR="005A5CBD">
              <w:rPr>
                <w:rFonts w:hint="eastAsia"/>
                <w:sz w:val="24"/>
              </w:rPr>
              <w:t>将</w:t>
            </w:r>
            <w:r w:rsidR="005A5CBD">
              <w:rPr>
                <w:sz w:val="24"/>
              </w:rPr>
              <w:t>继续</w:t>
            </w:r>
            <w:r w:rsidR="005A5CBD">
              <w:rPr>
                <w:rFonts w:hint="eastAsia"/>
                <w:sz w:val="24"/>
              </w:rPr>
              <w:t>针对</w:t>
            </w:r>
            <w:r w:rsidR="005A5CBD" w:rsidRPr="00A142C3">
              <w:rPr>
                <w:rFonts w:hint="eastAsia"/>
                <w:sz w:val="24"/>
              </w:rPr>
              <w:t>双向网络</w:t>
            </w:r>
            <w:r w:rsidR="004C09FB">
              <w:rPr>
                <w:rFonts w:hint="eastAsia"/>
                <w:sz w:val="24"/>
              </w:rPr>
              <w:t>开展</w:t>
            </w:r>
            <w:r w:rsidR="005A5CBD">
              <w:rPr>
                <w:sz w:val="24"/>
              </w:rPr>
              <w:t>：</w:t>
            </w:r>
          </w:p>
          <w:p w:rsidR="00422626" w:rsidRPr="005A5CBD" w:rsidRDefault="005A5CBD" w:rsidP="00850D8D">
            <w:pPr>
              <w:snapToGrid w:val="0"/>
              <w:spacing w:line="360" w:lineRule="exact"/>
              <w:ind w:firstLineChars="177" w:firstLine="417"/>
              <w:rPr>
                <w:sz w:val="24"/>
              </w:rPr>
            </w:pPr>
            <w:r w:rsidRPr="005A5CBD">
              <w:rPr>
                <w:rFonts w:hint="eastAsia"/>
                <w:sz w:val="24"/>
              </w:rPr>
              <w:t>1</w:t>
            </w:r>
            <w:r w:rsidRPr="005A5CBD">
              <w:rPr>
                <w:rFonts w:hint="eastAsia"/>
                <w:sz w:val="24"/>
              </w:rPr>
              <w:t>）</w:t>
            </w:r>
            <w:r w:rsidR="00422626" w:rsidRPr="005A5CBD">
              <w:rPr>
                <w:sz w:val="24"/>
              </w:rPr>
              <w:t>大规模</w:t>
            </w:r>
            <w:r w:rsidR="00422626" w:rsidRPr="005A5CBD">
              <w:rPr>
                <w:sz w:val="24"/>
              </w:rPr>
              <w:t>MIMO</w:t>
            </w:r>
            <w:r w:rsidR="00422626" w:rsidRPr="005A5CBD">
              <w:rPr>
                <w:sz w:val="24"/>
              </w:rPr>
              <w:t>中</w:t>
            </w:r>
            <w:r w:rsidR="00422626" w:rsidRPr="005A5CBD">
              <w:rPr>
                <w:rFonts w:hint="eastAsia"/>
                <w:sz w:val="24"/>
              </w:rPr>
              <w:t>不对称接入</w:t>
            </w:r>
            <w:r>
              <w:rPr>
                <w:sz w:val="24"/>
              </w:rPr>
              <w:t>的系统级性能</w:t>
            </w:r>
            <w:r w:rsidR="00E942CD">
              <w:rPr>
                <w:rFonts w:hint="eastAsia"/>
                <w:sz w:val="24"/>
              </w:rPr>
              <w:t>研究</w:t>
            </w:r>
            <w:r w:rsidR="004C6049">
              <w:rPr>
                <w:rFonts w:hint="eastAsia"/>
                <w:sz w:val="24"/>
              </w:rPr>
              <w:t>；</w:t>
            </w:r>
          </w:p>
          <w:p w:rsidR="00422626" w:rsidRPr="005A5CBD" w:rsidRDefault="005A5CBD" w:rsidP="00850D8D">
            <w:pPr>
              <w:snapToGrid w:val="0"/>
              <w:spacing w:line="360" w:lineRule="exact"/>
              <w:ind w:firstLineChars="177" w:firstLine="417"/>
              <w:rPr>
                <w:sz w:val="24"/>
              </w:rPr>
            </w:pPr>
            <w:r>
              <w:rPr>
                <w:rFonts w:hint="eastAsia"/>
                <w:sz w:val="24"/>
              </w:rPr>
              <w:t>2</w:t>
            </w:r>
            <w:r>
              <w:rPr>
                <w:rFonts w:hint="eastAsia"/>
                <w:sz w:val="24"/>
              </w:rPr>
              <w:t>）</w:t>
            </w:r>
            <w:r w:rsidR="00422626" w:rsidRPr="005A5CBD">
              <w:rPr>
                <w:sz w:val="24"/>
              </w:rPr>
              <w:t>大规模</w:t>
            </w:r>
            <w:r w:rsidR="00422626" w:rsidRPr="005A5CBD">
              <w:rPr>
                <w:sz w:val="24"/>
              </w:rPr>
              <w:t>MIMO</w:t>
            </w:r>
            <w:r w:rsidR="00422626" w:rsidRPr="005A5CBD">
              <w:rPr>
                <w:sz w:val="24"/>
              </w:rPr>
              <w:t>中</w:t>
            </w:r>
            <w:r w:rsidR="00422626" w:rsidRPr="005A5CBD">
              <w:rPr>
                <w:rFonts w:hint="eastAsia"/>
                <w:sz w:val="24"/>
              </w:rPr>
              <w:t>不对称接入</w:t>
            </w:r>
            <w:r>
              <w:rPr>
                <w:sz w:val="24"/>
              </w:rPr>
              <w:t>的双向网络</w:t>
            </w:r>
            <w:r w:rsidR="00E942CD">
              <w:rPr>
                <w:rFonts w:hint="eastAsia"/>
                <w:sz w:val="24"/>
              </w:rPr>
              <w:t>研究</w:t>
            </w:r>
            <w:r w:rsidR="004C6049">
              <w:rPr>
                <w:rFonts w:hint="eastAsia"/>
                <w:sz w:val="24"/>
              </w:rPr>
              <w:t>；</w:t>
            </w:r>
          </w:p>
          <w:p w:rsidR="00422626" w:rsidRPr="00F245DD" w:rsidRDefault="005A5CBD" w:rsidP="00F245DD">
            <w:pPr>
              <w:snapToGrid w:val="0"/>
              <w:spacing w:line="360" w:lineRule="exact"/>
              <w:ind w:firstLineChars="177" w:firstLine="417"/>
              <w:rPr>
                <w:sz w:val="24"/>
              </w:rPr>
            </w:pPr>
            <w:r>
              <w:rPr>
                <w:rFonts w:hint="eastAsia"/>
                <w:sz w:val="24"/>
              </w:rPr>
              <w:t>3</w:t>
            </w:r>
            <w:r>
              <w:rPr>
                <w:rFonts w:hint="eastAsia"/>
                <w:sz w:val="24"/>
              </w:rPr>
              <w:t>）</w:t>
            </w:r>
            <w:r w:rsidR="00422626" w:rsidRPr="005A5CBD">
              <w:rPr>
                <w:sz w:val="24"/>
              </w:rPr>
              <w:t>大规模</w:t>
            </w:r>
            <w:r w:rsidR="00422626" w:rsidRPr="005A5CBD">
              <w:rPr>
                <w:sz w:val="24"/>
              </w:rPr>
              <w:t>MIMO</w:t>
            </w:r>
            <w:r w:rsidR="00422626" w:rsidRPr="005A5CBD">
              <w:rPr>
                <w:sz w:val="24"/>
              </w:rPr>
              <w:t>中</w:t>
            </w:r>
            <w:r w:rsidR="00422626" w:rsidRPr="005A5CBD">
              <w:rPr>
                <w:rFonts w:hint="eastAsia"/>
                <w:sz w:val="24"/>
              </w:rPr>
              <w:t>不对称接入</w:t>
            </w:r>
            <w:r w:rsidRPr="005A5CBD">
              <w:rPr>
                <w:sz w:val="24"/>
              </w:rPr>
              <w:t>的用户基站关联</w:t>
            </w:r>
            <w:r w:rsidR="00E942CD">
              <w:rPr>
                <w:rFonts w:hint="eastAsia"/>
                <w:sz w:val="24"/>
              </w:rPr>
              <w:t>研究</w:t>
            </w:r>
            <w:r w:rsidR="004C6049">
              <w:rPr>
                <w:rFonts w:hint="eastAsia"/>
                <w:sz w:val="24"/>
              </w:rPr>
              <w:t>。</w:t>
            </w:r>
          </w:p>
          <w:p w:rsidR="007A553A" w:rsidRDefault="007A553A" w:rsidP="007A553A">
            <w:pPr>
              <w:snapToGrid w:val="0"/>
              <w:spacing w:line="360" w:lineRule="exact"/>
              <w:ind w:firstLineChars="177" w:firstLine="490"/>
              <w:rPr>
                <w:rFonts w:ascii="宋体" w:eastAsia="宋体" w:hAnsi="宋体"/>
                <w:b/>
                <w:sz w:val="28"/>
              </w:rPr>
            </w:pPr>
            <w:r>
              <w:rPr>
                <w:rFonts w:ascii="宋体" w:eastAsia="宋体" w:hAnsi="宋体" w:hint="eastAsia"/>
                <w:b/>
                <w:sz w:val="28"/>
              </w:rPr>
              <w:t>预期成果</w:t>
            </w:r>
          </w:p>
          <w:p w:rsidR="007A553A" w:rsidRPr="007A553A" w:rsidRDefault="007A553A" w:rsidP="007A553A">
            <w:pPr>
              <w:snapToGrid w:val="0"/>
              <w:spacing w:line="360" w:lineRule="exact"/>
              <w:ind w:firstLineChars="177" w:firstLine="417"/>
              <w:rPr>
                <w:sz w:val="24"/>
              </w:rPr>
            </w:pPr>
            <w:r w:rsidRPr="007A553A">
              <w:rPr>
                <w:rFonts w:hint="eastAsia"/>
                <w:sz w:val="24"/>
              </w:rPr>
              <w:t>①</w:t>
            </w:r>
            <w:r w:rsidRPr="007A553A">
              <w:rPr>
                <w:rFonts w:hint="eastAsia"/>
                <w:sz w:val="24"/>
              </w:rPr>
              <w:tab/>
            </w:r>
            <w:r w:rsidRPr="007A553A">
              <w:rPr>
                <w:rFonts w:hint="eastAsia"/>
                <w:sz w:val="24"/>
              </w:rPr>
              <w:t>大规模</w:t>
            </w:r>
            <w:r w:rsidRPr="007A553A">
              <w:rPr>
                <w:rFonts w:hint="eastAsia"/>
                <w:sz w:val="24"/>
              </w:rPr>
              <w:t>MIMO</w:t>
            </w:r>
            <w:r w:rsidRPr="007A553A">
              <w:rPr>
                <w:rFonts w:hint="eastAsia"/>
                <w:sz w:val="24"/>
              </w:rPr>
              <w:t>中不对称接入系统的性能分析报告；</w:t>
            </w:r>
          </w:p>
          <w:p w:rsidR="007A553A" w:rsidRPr="007A553A" w:rsidRDefault="007A553A" w:rsidP="007A553A">
            <w:pPr>
              <w:snapToGrid w:val="0"/>
              <w:spacing w:line="360" w:lineRule="exact"/>
              <w:ind w:firstLineChars="177" w:firstLine="417"/>
              <w:rPr>
                <w:sz w:val="24"/>
              </w:rPr>
            </w:pPr>
            <w:r w:rsidRPr="007A553A">
              <w:rPr>
                <w:rFonts w:hint="eastAsia"/>
                <w:sz w:val="24"/>
              </w:rPr>
              <w:t>②</w:t>
            </w:r>
            <w:r w:rsidRPr="007A553A">
              <w:rPr>
                <w:rFonts w:hint="eastAsia"/>
                <w:sz w:val="24"/>
              </w:rPr>
              <w:tab/>
            </w:r>
            <w:r w:rsidRPr="007A553A">
              <w:rPr>
                <w:rFonts w:hint="eastAsia"/>
                <w:sz w:val="24"/>
              </w:rPr>
              <w:t>在高质量的期刊和重要国际会议上发表论文</w:t>
            </w:r>
            <w:r w:rsidR="00DC7E3A">
              <w:rPr>
                <w:sz w:val="24"/>
              </w:rPr>
              <w:t>4</w:t>
            </w:r>
            <w:r w:rsidRPr="007A553A">
              <w:rPr>
                <w:rFonts w:hint="eastAsia"/>
                <w:sz w:val="24"/>
              </w:rPr>
              <w:t>-</w:t>
            </w:r>
            <w:r w:rsidR="00DC7E3A">
              <w:rPr>
                <w:sz w:val="24"/>
              </w:rPr>
              <w:t>8</w:t>
            </w:r>
            <w:r w:rsidRPr="007A553A">
              <w:rPr>
                <w:rFonts w:hint="eastAsia"/>
                <w:sz w:val="24"/>
              </w:rPr>
              <w:t>篇（其中</w:t>
            </w:r>
            <w:r w:rsidR="00590478" w:rsidRPr="00590478">
              <w:rPr>
                <w:rFonts w:hint="eastAsia"/>
                <w:sz w:val="24"/>
              </w:rPr>
              <w:t>以第一作者身份完成高质量</w:t>
            </w:r>
            <w:r w:rsidR="00590478">
              <w:rPr>
                <w:sz w:val="24"/>
              </w:rPr>
              <w:t>A</w:t>
            </w:r>
            <w:r w:rsidR="00590478" w:rsidRPr="00590478">
              <w:rPr>
                <w:rFonts w:hint="eastAsia"/>
                <w:sz w:val="24"/>
              </w:rPr>
              <w:t>类论文成果</w:t>
            </w:r>
            <w:r w:rsidR="00590478">
              <w:rPr>
                <w:sz w:val="24"/>
              </w:rPr>
              <w:t>4</w:t>
            </w:r>
            <w:r w:rsidR="00DC7E3A">
              <w:rPr>
                <w:sz w:val="24"/>
              </w:rPr>
              <w:t>~6</w:t>
            </w:r>
            <w:r w:rsidR="00590478" w:rsidRPr="00590478">
              <w:rPr>
                <w:rFonts w:hint="eastAsia"/>
                <w:sz w:val="24"/>
              </w:rPr>
              <w:t>项</w:t>
            </w:r>
            <w:r w:rsidRPr="007A553A">
              <w:rPr>
                <w:rFonts w:hint="eastAsia"/>
                <w:sz w:val="24"/>
              </w:rPr>
              <w:t>）；</w:t>
            </w:r>
          </w:p>
          <w:p w:rsidR="007A553A" w:rsidRPr="00E11373" w:rsidRDefault="007A553A" w:rsidP="007A553A">
            <w:pPr>
              <w:snapToGrid w:val="0"/>
              <w:spacing w:line="360" w:lineRule="exact"/>
              <w:ind w:firstLineChars="177" w:firstLine="417"/>
              <w:rPr>
                <w:kern w:val="0"/>
                <w:sz w:val="24"/>
                <w:szCs w:val="24"/>
              </w:rPr>
            </w:pPr>
            <w:r w:rsidRPr="007A553A">
              <w:rPr>
                <w:rFonts w:hint="eastAsia"/>
                <w:sz w:val="24"/>
              </w:rPr>
              <w:t>③</w:t>
            </w:r>
            <w:r w:rsidRPr="007A553A">
              <w:rPr>
                <w:rFonts w:hint="eastAsia"/>
                <w:sz w:val="24"/>
              </w:rPr>
              <w:tab/>
            </w:r>
            <w:r w:rsidR="007710D3" w:rsidRPr="00AF6F7F">
              <w:rPr>
                <w:rFonts w:hint="eastAsia"/>
                <w:kern w:val="0"/>
                <w:sz w:val="24"/>
                <w:szCs w:val="24"/>
              </w:rPr>
              <w:t>主持国家级科研项目（国家基金面上项目、国家基金重点项目；或国家基金重大项目、国家科技重大专项、国家重点研发计划项目的专项子课题）</w:t>
            </w:r>
            <w:r w:rsidR="007710D3" w:rsidRPr="00AF6F7F">
              <w:rPr>
                <w:kern w:val="0"/>
                <w:sz w:val="24"/>
                <w:szCs w:val="24"/>
              </w:rPr>
              <w:t xml:space="preserve">1 </w:t>
            </w:r>
            <w:r w:rsidR="006E038C">
              <w:rPr>
                <w:rFonts w:hint="eastAsia"/>
                <w:kern w:val="0"/>
                <w:sz w:val="24"/>
                <w:szCs w:val="24"/>
              </w:rPr>
              <w:t>项；</w:t>
            </w:r>
          </w:p>
          <w:p w:rsidR="006D24A2" w:rsidRPr="00E11373" w:rsidRDefault="007A553A" w:rsidP="00E11373">
            <w:pPr>
              <w:snapToGrid w:val="0"/>
              <w:spacing w:line="360" w:lineRule="exact"/>
              <w:ind w:firstLineChars="177" w:firstLine="417"/>
              <w:rPr>
                <w:kern w:val="0"/>
                <w:sz w:val="24"/>
                <w:szCs w:val="24"/>
              </w:rPr>
            </w:pPr>
            <w:r w:rsidRPr="00E11373">
              <w:rPr>
                <w:rFonts w:hint="eastAsia"/>
                <w:kern w:val="0"/>
                <w:sz w:val="24"/>
                <w:szCs w:val="24"/>
              </w:rPr>
              <w:t>④</w:t>
            </w:r>
            <w:r w:rsidRPr="00E11373">
              <w:rPr>
                <w:rFonts w:hint="eastAsia"/>
                <w:kern w:val="0"/>
                <w:sz w:val="24"/>
                <w:szCs w:val="24"/>
              </w:rPr>
              <w:tab/>
            </w:r>
            <w:r w:rsidR="00E11373">
              <w:rPr>
                <w:rFonts w:hint="eastAsia"/>
                <w:kern w:val="0"/>
                <w:sz w:val="24"/>
                <w:szCs w:val="24"/>
              </w:rPr>
              <w:t>积极</w:t>
            </w:r>
            <w:r w:rsidR="001B74AB">
              <w:rPr>
                <w:rFonts w:hint="eastAsia"/>
                <w:kern w:val="0"/>
                <w:sz w:val="24"/>
                <w:szCs w:val="24"/>
              </w:rPr>
              <w:t>申报江苏省</w:t>
            </w:r>
            <w:r w:rsidR="001B74AB">
              <w:rPr>
                <w:kern w:val="0"/>
                <w:sz w:val="24"/>
                <w:szCs w:val="24"/>
              </w:rPr>
              <w:t>科学技术奖等</w:t>
            </w:r>
            <w:r w:rsidR="00E11373" w:rsidRPr="00E11373">
              <w:rPr>
                <w:rFonts w:hint="eastAsia"/>
                <w:kern w:val="0"/>
                <w:sz w:val="24"/>
                <w:szCs w:val="24"/>
              </w:rPr>
              <w:t>。</w:t>
            </w:r>
          </w:p>
          <w:p w:rsidR="006D24A2" w:rsidRPr="006D24A2" w:rsidRDefault="006D24A2" w:rsidP="007A553A">
            <w:pPr>
              <w:snapToGrid w:val="0"/>
              <w:spacing w:line="360" w:lineRule="exact"/>
              <w:ind w:firstLineChars="177" w:firstLine="490"/>
              <w:rPr>
                <w:b/>
                <w:sz w:val="28"/>
              </w:rPr>
            </w:pPr>
          </w:p>
        </w:tc>
      </w:tr>
    </w:tbl>
    <w:p w:rsidR="00C52BBB" w:rsidRDefault="00486CCC">
      <w:pPr>
        <w:spacing w:line="360" w:lineRule="exact"/>
        <w:jc w:val="left"/>
        <w:outlineLvl w:val="0"/>
        <w:rPr>
          <w:b/>
          <w:sz w:val="28"/>
        </w:rPr>
      </w:pPr>
      <w:r>
        <w:rPr>
          <w:rFonts w:ascii="宋体" w:eastAsia="宋体" w:hAnsi="宋体" w:hint="eastAsia"/>
          <w:b/>
          <w:sz w:val="28"/>
        </w:rPr>
        <w:lastRenderedPageBreak/>
        <w:t>四</w:t>
      </w:r>
      <w:r>
        <w:rPr>
          <w:rFonts w:ascii="宋体" w:eastAsia="宋体" w:hAnsi="宋体"/>
          <w:b/>
          <w:sz w:val="28"/>
        </w:rPr>
        <w:t>、</w:t>
      </w:r>
      <w:r>
        <w:rPr>
          <w:rFonts w:ascii="宋体" w:eastAsia="宋体" w:hAnsi="宋体" w:hint="eastAsia"/>
          <w:b/>
          <w:sz w:val="28"/>
        </w:rPr>
        <w:t>聘任后拟开展的研究工作（包括研究背景、研究内容、预期成果等）</w:t>
      </w:r>
    </w:p>
    <w:p w:rsidR="00C52BBB" w:rsidRPr="00AB0FBC" w:rsidRDefault="00F55733" w:rsidP="00AB0FBC">
      <w:pPr>
        <w:outlineLvl w:val="0"/>
        <w:rPr>
          <w:rFonts w:ascii="宋体" w:eastAsia="宋体" w:hAnsi="宋体"/>
          <w:b/>
          <w:sz w:val="30"/>
        </w:rPr>
      </w:pPr>
      <w:r w:rsidRPr="00AB0FBC">
        <w:rPr>
          <w:rFonts w:ascii="宋体" w:eastAsia="宋体" w:hAnsi="宋体" w:hint="eastAsia"/>
          <w:b/>
          <w:sz w:val="30"/>
        </w:rPr>
        <w:lastRenderedPageBreak/>
        <w:t>五</w:t>
      </w:r>
      <w:r w:rsidRPr="00AB0FBC">
        <w:rPr>
          <w:rFonts w:ascii="宋体" w:eastAsia="宋体" w:hAnsi="宋体"/>
          <w:b/>
          <w:sz w:val="30"/>
        </w:rPr>
        <w:t>、申请人</w:t>
      </w:r>
      <w:r w:rsidRPr="00AB0FBC">
        <w:rPr>
          <w:rFonts w:ascii="宋体" w:eastAsia="宋体" w:hAnsi="宋体" w:hint="eastAsia"/>
          <w:b/>
          <w:sz w:val="30"/>
        </w:rPr>
        <w:t>承诺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C52BBB">
        <w:tc>
          <w:tcPr>
            <w:tcW w:w="9033" w:type="dxa"/>
          </w:tcPr>
          <w:p w:rsidR="00C52BBB" w:rsidRDefault="00C52BBB">
            <w:pPr>
              <w:spacing w:line="480" w:lineRule="auto"/>
              <w:ind w:firstLineChars="200" w:firstLine="552"/>
              <w:rPr>
                <w:rFonts w:ascii="宋体" w:eastAsia="宋体" w:hAnsi="宋体"/>
                <w:sz w:val="28"/>
                <w:szCs w:val="28"/>
              </w:rPr>
            </w:pPr>
          </w:p>
          <w:p w:rsidR="00C52BBB" w:rsidRDefault="00F55733">
            <w:pPr>
              <w:spacing w:line="480" w:lineRule="auto"/>
              <w:ind w:firstLineChars="200" w:firstLine="552"/>
              <w:rPr>
                <w:rFonts w:ascii="宋体" w:eastAsia="宋体" w:hAnsi="宋体"/>
                <w:sz w:val="28"/>
                <w:szCs w:val="28"/>
              </w:rPr>
            </w:pPr>
            <w:r>
              <w:rPr>
                <w:rFonts w:ascii="宋体" w:eastAsia="宋体" w:hAnsi="宋体"/>
                <w:sz w:val="28"/>
                <w:szCs w:val="28"/>
              </w:rPr>
              <w:t>我自愿申报</w:t>
            </w:r>
            <w:r>
              <w:rPr>
                <w:rFonts w:ascii="宋体" w:eastAsia="宋体" w:hAnsi="宋体" w:hint="eastAsia"/>
                <w:sz w:val="28"/>
                <w:szCs w:val="28"/>
                <w:u w:val="single"/>
              </w:rPr>
              <w:t>青年教授</w:t>
            </w:r>
            <w:r>
              <w:rPr>
                <w:rFonts w:ascii="宋体" w:eastAsia="宋体" w:hAnsi="宋体"/>
                <w:sz w:val="28"/>
                <w:szCs w:val="28"/>
              </w:rPr>
              <w:t>岗位，我保证对本表中本人所提供的信息真实、准确，并愿意承担由于本人所提供的信息虚假带来的一切责任和后果。</w:t>
            </w:r>
          </w:p>
          <w:p w:rsidR="00C52BBB" w:rsidRDefault="00C52BBB">
            <w:pPr>
              <w:spacing w:line="480" w:lineRule="auto"/>
              <w:jc w:val="center"/>
              <w:rPr>
                <w:rFonts w:ascii="宋体" w:eastAsia="宋体" w:hAnsi="宋体"/>
                <w:sz w:val="28"/>
                <w:szCs w:val="28"/>
              </w:rPr>
            </w:pPr>
          </w:p>
          <w:p w:rsidR="00C52BBB" w:rsidRDefault="00C52BBB">
            <w:pPr>
              <w:spacing w:line="480" w:lineRule="auto"/>
              <w:jc w:val="center"/>
              <w:rPr>
                <w:rFonts w:ascii="宋体" w:eastAsia="宋体" w:hAnsi="宋体"/>
                <w:sz w:val="28"/>
                <w:szCs w:val="28"/>
              </w:rPr>
            </w:pPr>
          </w:p>
          <w:p w:rsidR="00C52BBB" w:rsidRDefault="00F55733">
            <w:pPr>
              <w:spacing w:line="480" w:lineRule="auto"/>
              <w:jc w:val="center"/>
              <w:rPr>
                <w:rFonts w:ascii="宋体" w:eastAsia="宋体" w:hAnsi="宋体"/>
                <w:sz w:val="28"/>
                <w:szCs w:val="28"/>
              </w:rPr>
            </w:pPr>
            <w:r>
              <w:rPr>
                <w:rFonts w:ascii="宋体" w:eastAsia="宋体" w:hAnsi="宋体"/>
                <w:sz w:val="28"/>
                <w:szCs w:val="28"/>
              </w:rPr>
              <w:t>申请人签名：</w:t>
            </w:r>
            <w:r>
              <w:rPr>
                <w:rFonts w:ascii="宋体" w:eastAsia="宋体" w:hAnsi="宋体"/>
                <w:sz w:val="28"/>
                <w:szCs w:val="28"/>
                <w:u w:val="single"/>
              </w:rPr>
              <w:t xml:space="preserve">              </w:t>
            </w:r>
          </w:p>
          <w:p w:rsidR="00C52BBB" w:rsidRDefault="00C52BBB">
            <w:pPr>
              <w:spacing w:line="480" w:lineRule="auto"/>
              <w:jc w:val="center"/>
              <w:rPr>
                <w:rFonts w:ascii="宋体" w:eastAsia="宋体" w:hAnsi="宋体"/>
                <w:sz w:val="28"/>
                <w:szCs w:val="28"/>
              </w:rPr>
            </w:pPr>
          </w:p>
          <w:p w:rsidR="00C52BBB" w:rsidRDefault="00F55733">
            <w:pPr>
              <w:spacing w:line="480" w:lineRule="auto"/>
              <w:jc w:val="center"/>
              <w:rPr>
                <w:rFonts w:ascii="宋体" w:eastAsia="宋体" w:hAnsi="宋体"/>
                <w:sz w:val="28"/>
                <w:szCs w:val="28"/>
              </w:rPr>
            </w:pPr>
            <w:r>
              <w:rPr>
                <w:rFonts w:ascii="宋体" w:eastAsia="宋体" w:hAnsi="宋体"/>
                <w:sz w:val="28"/>
                <w:szCs w:val="28"/>
              </w:rPr>
              <w:t xml:space="preserve">      日期：</w:t>
            </w:r>
            <w:r>
              <w:rPr>
                <w:rFonts w:ascii="宋体" w:eastAsia="宋体" w:hAnsi="宋体"/>
                <w:sz w:val="28"/>
                <w:szCs w:val="28"/>
                <w:u w:val="single"/>
              </w:rPr>
              <w:t xml:space="preserve">               </w:t>
            </w:r>
          </w:p>
          <w:p w:rsidR="00C52BBB" w:rsidRDefault="00C52BBB">
            <w:pPr>
              <w:spacing w:line="480" w:lineRule="auto"/>
              <w:jc w:val="center"/>
              <w:rPr>
                <w:sz w:val="28"/>
                <w:szCs w:val="28"/>
              </w:rPr>
            </w:pPr>
          </w:p>
          <w:p w:rsidR="00C52BBB" w:rsidRDefault="00C52BBB"/>
          <w:p w:rsidR="00C52BBB" w:rsidRDefault="00C52BBB"/>
        </w:tc>
      </w:tr>
    </w:tbl>
    <w:p w:rsidR="00C52BBB" w:rsidRDefault="00C52BBB"/>
    <w:p w:rsidR="00C52BBB" w:rsidRPr="00AB0FBC" w:rsidRDefault="00F55733" w:rsidP="00AB0FBC">
      <w:pPr>
        <w:outlineLvl w:val="0"/>
        <w:rPr>
          <w:rFonts w:ascii="宋体" w:eastAsia="宋体" w:hAnsi="宋体"/>
          <w:b/>
          <w:sz w:val="30"/>
        </w:rPr>
      </w:pPr>
      <w:r w:rsidRPr="00AB0FBC">
        <w:rPr>
          <w:rFonts w:ascii="宋体" w:eastAsia="宋体" w:hAnsi="宋体" w:hint="eastAsia"/>
          <w:b/>
          <w:sz w:val="30"/>
        </w:rPr>
        <w:lastRenderedPageBreak/>
        <w:t>六、</w:t>
      </w:r>
      <w:r w:rsidRPr="00AB0FBC">
        <w:rPr>
          <w:rFonts w:ascii="宋体" w:eastAsia="宋体" w:hAnsi="宋体"/>
          <w:b/>
          <w:sz w:val="30"/>
        </w:rPr>
        <w:t>学院岗位聘用委员会意见</w:t>
      </w:r>
    </w:p>
    <w:tbl>
      <w:tblPr>
        <w:tblW w:w="8845"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47"/>
        <w:gridCol w:w="737"/>
        <w:gridCol w:w="737"/>
        <w:gridCol w:w="964"/>
        <w:gridCol w:w="737"/>
        <w:gridCol w:w="737"/>
        <w:gridCol w:w="737"/>
        <w:gridCol w:w="1702"/>
      </w:tblGrid>
      <w:tr w:rsidR="00C52BBB">
        <w:trPr>
          <w:trHeight w:val="4282"/>
        </w:trPr>
        <w:tc>
          <w:tcPr>
            <w:tcW w:w="8845" w:type="dxa"/>
            <w:gridSpan w:val="9"/>
          </w:tcPr>
          <w:p w:rsidR="00C52BBB" w:rsidRPr="00413686" w:rsidRDefault="00F55733">
            <w:pPr>
              <w:tabs>
                <w:tab w:val="left" w:pos="3360"/>
              </w:tabs>
              <w:spacing w:line="360" w:lineRule="exact"/>
              <w:rPr>
                <w:rFonts w:ascii="宋体" w:eastAsia="宋体" w:hAnsi="宋体" w:hint="eastAsia"/>
                <w:sz w:val="21"/>
                <w:szCs w:val="21"/>
              </w:rPr>
            </w:pPr>
            <w:r>
              <w:rPr>
                <w:rFonts w:ascii="宋体" w:eastAsia="宋体" w:hAnsi="宋体"/>
                <w:sz w:val="21"/>
                <w:szCs w:val="21"/>
              </w:rPr>
              <w:t>（对申报人员任现职以来</w:t>
            </w:r>
            <w:r>
              <w:rPr>
                <w:rFonts w:ascii="宋体" w:eastAsia="宋体" w:hAnsi="宋体" w:hint="eastAsia"/>
                <w:sz w:val="21"/>
                <w:szCs w:val="21"/>
              </w:rPr>
              <w:t>政治</w:t>
            </w:r>
            <w:r>
              <w:rPr>
                <w:rFonts w:ascii="宋体" w:eastAsia="宋体" w:hAnsi="宋体"/>
                <w:sz w:val="21"/>
                <w:szCs w:val="21"/>
              </w:rPr>
              <w:t>素质、学术</w:t>
            </w:r>
            <w:r>
              <w:rPr>
                <w:rFonts w:ascii="宋体" w:eastAsia="宋体" w:hAnsi="宋体" w:hint="eastAsia"/>
                <w:sz w:val="21"/>
                <w:szCs w:val="21"/>
              </w:rPr>
              <w:t>道德</w:t>
            </w:r>
            <w:r>
              <w:rPr>
                <w:rFonts w:ascii="宋体" w:eastAsia="宋体" w:hAnsi="宋体"/>
                <w:sz w:val="21"/>
                <w:szCs w:val="21"/>
              </w:rPr>
              <w:t>、师德师风、履行岗位职责情况</w:t>
            </w:r>
            <w:r>
              <w:rPr>
                <w:rFonts w:ascii="宋体" w:eastAsia="宋体" w:hAnsi="宋体" w:hint="eastAsia"/>
                <w:sz w:val="21"/>
                <w:szCs w:val="21"/>
              </w:rPr>
              <w:t>、</w:t>
            </w:r>
            <w:r>
              <w:rPr>
                <w:rFonts w:ascii="宋体" w:eastAsia="宋体" w:hAnsi="宋体"/>
                <w:sz w:val="21"/>
                <w:szCs w:val="21"/>
              </w:rPr>
              <w:t>教学、科研</w:t>
            </w:r>
            <w:r>
              <w:rPr>
                <w:rFonts w:ascii="宋体" w:eastAsia="宋体" w:hAnsi="宋体" w:hint="eastAsia"/>
                <w:sz w:val="21"/>
                <w:szCs w:val="21"/>
              </w:rPr>
              <w:t>和社会</w:t>
            </w:r>
            <w:r>
              <w:rPr>
                <w:rFonts w:ascii="宋体" w:eastAsia="宋体" w:hAnsi="宋体"/>
                <w:sz w:val="21"/>
                <w:szCs w:val="21"/>
              </w:rPr>
              <w:t>服务等进行评议，形成推荐意见）</w:t>
            </w:r>
          </w:p>
          <w:p w:rsidR="00597553" w:rsidRPr="00597553" w:rsidRDefault="00597553" w:rsidP="00597553">
            <w:pPr>
              <w:snapToGrid w:val="0"/>
              <w:spacing w:line="360" w:lineRule="exact"/>
              <w:ind w:firstLineChars="177" w:firstLine="417"/>
              <w:rPr>
                <w:sz w:val="24"/>
              </w:rPr>
            </w:pPr>
            <w:r w:rsidRPr="00597553">
              <w:rPr>
                <w:sz w:val="24"/>
              </w:rPr>
              <w:t>辛元雪同志能深入学习贯彻习近平新时代中国特色社会主义思想，在思想上、行动上始终与党中央保持一致。以高度的责任感、使命感和工作热情开展教学、科研工作，牢记</w:t>
            </w:r>
            <w:r w:rsidRPr="00597553">
              <w:rPr>
                <w:sz w:val="24"/>
              </w:rPr>
              <w:t>“</w:t>
            </w:r>
            <w:r w:rsidRPr="00597553">
              <w:rPr>
                <w:sz w:val="24"/>
              </w:rPr>
              <w:t>立德树人</w:t>
            </w:r>
            <w:r w:rsidRPr="00597553">
              <w:rPr>
                <w:sz w:val="24"/>
              </w:rPr>
              <w:t>”</w:t>
            </w:r>
            <w:r w:rsidRPr="00597553">
              <w:rPr>
                <w:sz w:val="24"/>
              </w:rPr>
              <w:t>根本宗旨，刻苦钻研、拼搏进取，教学效果良好、科研成果较为突出；集体意识强，具有很好的团队合作精神，关爱同事，互帮互助，集体荣誉感强，积极参加校、学部、学院组织的各项活动；能自觉加强师德师风建设，认真学习并遵守各项法律法规，能秉承立德树人根本宗旨，爱岗敬业、扎实完成学校、学部及学院下达的各项工作任务，成果业绩较为突出，受到师生的一致好评。</w:t>
            </w:r>
          </w:p>
          <w:p w:rsidR="00597553" w:rsidRPr="00597553" w:rsidRDefault="00597553" w:rsidP="00597553">
            <w:pPr>
              <w:snapToGrid w:val="0"/>
              <w:spacing w:line="360" w:lineRule="exact"/>
              <w:ind w:firstLineChars="177" w:firstLine="417"/>
              <w:rPr>
                <w:sz w:val="24"/>
              </w:rPr>
            </w:pPr>
            <w:r w:rsidRPr="00597553">
              <w:rPr>
                <w:sz w:val="24"/>
              </w:rPr>
              <w:t>该同志积极承担《通信原</w:t>
            </w:r>
            <w:r>
              <w:rPr>
                <w:sz w:val="24"/>
              </w:rPr>
              <w:t>理》、《移动通信》理论及实践课程的教学工作，学生及督导评教优秀</w:t>
            </w:r>
            <w:r w:rsidRPr="00597553">
              <w:rPr>
                <w:sz w:val="24"/>
              </w:rPr>
              <w:t>，通过有效的教学设计和生动的讲解，使教学达到预期效果，获得好评；认真指导本科生开展毕业设计；积极指导学生参加各类学科实践竞赛；热爱教学、情系学生，深受学生喜爱。</w:t>
            </w:r>
          </w:p>
          <w:p w:rsidR="00F75EAF" w:rsidRPr="00F75EAF" w:rsidRDefault="00F75EAF" w:rsidP="00F75EAF">
            <w:pPr>
              <w:snapToGrid w:val="0"/>
              <w:spacing w:line="360" w:lineRule="exact"/>
              <w:ind w:firstLineChars="177" w:firstLine="417"/>
              <w:rPr>
                <w:sz w:val="24"/>
              </w:rPr>
            </w:pPr>
            <w:r w:rsidRPr="00F75EAF">
              <w:rPr>
                <w:rFonts w:hint="eastAsia"/>
                <w:sz w:val="24"/>
              </w:rPr>
              <w:t>深入开展科学研究，在</w:t>
            </w:r>
            <w:r>
              <w:rPr>
                <w:rFonts w:hint="eastAsia"/>
                <w:sz w:val="24"/>
              </w:rPr>
              <w:t>大规模</w:t>
            </w:r>
            <w:r>
              <w:rPr>
                <w:rFonts w:hint="eastAsia"/>
                <w:sz w:val="24"/>
              </w:rPr>
              <w:t>MIMO</w:t>
            </w:r>
            <w:r>
              <w:rPr>
                <w:rFonts w:hint="eastAsia"/>
                <w:sz w:val="24"/>
              </w:rPr>
              <w:t>能效</w:t>
            </w:r>
            <w:r>
              <w:rPr>
                <w:sz w:val="24"/>
              </w:rPr>
              <w:t>分析领域</w:t>
            </w:r>
            <w:r w:rsidRPr="00F75EAF">
              <w:rPr>
                <w:rFonts w:hint="eastAsia"/>
                <w:sz w:val="24"/>
              </w:rPr>
              <w:t>的研究成果得到了国内外同行的认可，现主持国家自然科学基金青年项目、</w:t>
            </w:r>
            <w:r>
              <w:rPr>
                <w:rFonts w:hint="eastAsia"/>
                <w:sz w:val="24"/>
              </w:rPr>
              <w:t>移动</w:t>
            </w:r>
            <w:r>
              <w:rPr>
                <w:sz w:val="24"/>
              </w:rPr>
              <w:t>通信国家</w:t>
            </w:r>
            <w:r>
              <w:rPr>
                <w:rFonts w:hint="eastAsia"/>
                <w:sz w:val="24"/>
              </w:rPr>
              <w:t>重点</w:t>
            </w:r>
            <w:r>
              <w:rPr>
                <w:sz w:val="24"/>
              </w:rPr>
              <w:t>实验室开放研究基金</w:t>
            </w:r>
            <w:r w:rsidRPr="00F75EAF">
              <w:rPr>
                <w:rFonts w:hint="eastAsia"/>
                <w:sz w:val="24"/>
              </w:rPr>
              <w:t>各一项，</w:t>
            </w:r>
            <w:r>
              <w:rPr>
                <w:rFonts w:hint="eastAsia"/>
                <w:sz w:val="24"/>
              </w:rPr>
              <w:t>近五年</w:t>
            </w:r>
            <w:r w:rsidRPr="00F75EAF">
              <w:rPr>
                <w:rFonts w:hint="eastAsia"/>
                <w:sz w:val="24"/>
              </w:rPr>
              <w:t>发表</w:t>
            </w:r>
            <w:r>
              <w:rPr>
                <w:rFonts w:hint="eastAsia"/>
                <w:sz w:val="24"/>
              </w:rPr>
              <w:t>河海大学高质量</w:t>
            </w:r>
            <w:r>
              <w:rPr>
                <w:rFonts w:hint="eastAsia"/>
                <w:sz w:val="24"/>
              </w:rPr>
              <w:t>A</w:t>
            </w:r>
            <w:r>
              <w:rPr>
                <w:rFonts w:hint="eastAsia"/>
                <w:sz w:val="24"/>
              </w:rPr>
              <w:t>类</w:t>
            </w:r>
            <w:r w:rsidRPr="00F75EAF">
              <w:rPr>
                <w:rFonts w:hint="eastAsia"/>
                <w:sz w:val="24"/>
              </w:rPr>
              <w:t>论文</w:t>
            </w:r>
            <w:r>
              <w:rPr>
                <w:sz w:val="24"/>
              </w:rPr>
              <w:t>6</w:t>
            </w:r>
            <w:r w:rsidRPr="00F75EAF">
              <w:rPr>
                <w:rFonts w:hint="eastAsia"/>
                <w:sz w:val="24"/>
              </w:rPr>
              <w:t>篇。</w:t>
            </w:r>
          </w:p>
          <w:p w:rsidR="00C52BBB" w:rsidRPr="00F75EAF" w:rsidRDefault="00F75EAF" w:rsidP="00F75EAF">
            <w:pPr>
              <w:snapToGrid w:val="0"/>
              <w:spacing w:line="360" w:lineRule="exact"/>
              <w:ind w:firstLineChars="177" w:firstLine="417"/>
              <w:rPr>
                <w:sz w:val="24"/>
              </w:rPr>
            </w:pPr>
            <w:r w:rsidRPr="00F75EAF">
              <w:rPr>
                <w:rFonts w:hint="eastAsia"/>
                <w:sz w:val="24"/>
              </w:rPr>
              <w:t>经岗位聘用委员会评议，认为该同志已具备</w:t>
            </w:r>
            <w:r w:rsidR="00B565A7">
              <w:rPr>
                <w:rFonts w:hint="eastAsia"/>
                <w:sz w:val="24"/>
              </w:rPr>
              <w:t>青年</w:t>
            </w:r>
            <w:r w:rsidR="00B565A7" w:rsidRPr="00F75EAF">
              <w:rPr>
                <w:rFonts w:hint="eastAsia"/>
                <w:sz w:val="24"/>
              </w:rPr>
              <w:t>教授</w:t>
            </w:r>
            <w:r w:rsidRPr="00F75EAF">
              <w:rPr>
                <w:rFonts w:hint="eastAsia"/>
                <w:sz w:val="24"/>
              </w:rPr>
              <w:t>的任职条件，同意推荐为</w:t>
            </w:r>
            <w:r w:rsidR="00B565A7">
              <w:rPr>
                <w:rFonts w:hint="eastAsia"/>
                <w:sz w:val="24"/>
              </w:rPr>
              <w:t>青年</w:t>
            </w:r>
            <w:r w:rsidR="0058555E">
              <w:rPr>
                <w:rFonts w:hint="eastAsia"/>
                <w:sz w:val="24"/>
              </w:rPr>
              <w:t>教授</w:t>
            </w:r>
            <w:r w:rsidRPr="00F75EAF">
              <w:rPr>
                <w:rFonts w:hint="eastAsia"/>
                <w:sz w:val="24"/>
              </w:rPr>
              <w:t>。</w:t>
            </w:r>
          </w:p>
          <w:p w:rsidR="00C52BBB" w:rsidRDefault="00C52BBB">
            <w:pPr>
              <w:tabs>
                <w:tab w:val="left" w:pos="3360"/>
              </w:tabs>
              <w:spacing w:line="360" w:lineRule="exact"/>
              <w:rPr>
                <w:rFonts w:ascii="宋体" w:eastAsia="宋体" w:hAnsi="宋体" w:hint="eastAsia"/>
                <w:sz w:val="21"/>
                <w:szCs w:val="21"/>
              </w:rPr>
            </w:pPr>
          </w:p>
          <w:p w:rsidR="00C52BBB" w:rsidRPr="000B0BA2" w:rsidRDefault="00F55733">
            <w:pPr>
              <w:tabs>
                <w:tab w:val="left" w:pos="3360"/>
              </w:tabs>
              <w:spacing w:line="360" w:lineRule="exact"/>
              <w:rPr>
                <w:rFonts w:ascii="宋体" w:eastAsia="宋体" w:hAnsi="宋体" w:hint="eastAsia"/>
                <w:sz w:val="21"/>
                <w:szCs w:val="21"/>
                <w:u w:val="single"/>
              </w:rPr>
            </w:pPr>
            <w:r>
              <w:rPr>
                <w:rFonts w:ascii="宋体" w:eastAsia="宋体" w:hAnsi="宋体"/>
                <w:sz w:val="21"/>
                <w:szCs w:val="21"/>
              </w:rPr>
              <w:t xml:space="preserve">                   </w:t>
            </w:r>
            <w:r>
              <w:rPr>
                <w:rFonts w:ascii="宋体" w:eastAsia="宋体" w:hAnsi="宋体" w:hint="eastAsia"/>
                <w:sz w:val="21"/>
                <w:szCs w:val="21"/>
              </w:rPr>
              <w:t xml:space="preserve">             </w:t>
            </w:r>
            <w:r>
              <w:rPr>
                <w:rFonts w:ascii="宋体" w:eastAsia="宋体" w:hAnsi="宋体"/>
                <w:sz w:val="21"/>
                <w:szCs w:val="21"/>
              </w:rPr>
              <w:t xml:space="preserve">   推荐岗位：</w:t>
            </w:r>
            <w:r>
              <w:rPr>
                <w:rFonts w:ascii="宋体" w:eastAsia="宋体" w:hAnsi="宋体"/>
                <w:sz w:val="21"/>
                <w:szCs w:val="21"/>
                <w:u w:val="single"/>
              </w:rPr>
              <w:t xml:space="preserve">                    </w:t>
            </w:r>
            <w:bookmarkStart w:id="0" w:name="_GoBack"/>
            <w:bookmarkEnd w:id="0"/>
          </w:p>
          <w:p w:rsidR="00C52BBB" w:rsidRDefault="00C52BBB">
            <w:pPr>
              <w:tabs>
                <w:tab w:val="left" w:pos="3360"/>
              </w:tabs>
              <w:spacing w:line="360" w:lineRule="exact"/>
              <w:rPr>
                <w:rFonts w:ascii="宋体" w:eastAsia="宋体" w:hAnsi="宋体" w:hint="eastAsia"/>
                <w:sz w:val="21"/>
                <w:szCs w:val="21"/>
              </w:rPr>
            </w:pPr>
          </w:p>
          <w:p w:rsidR="00C52BBB" w:rsidRDefault="00F55733">
            <w:pPr>
              <w:jc w:val="left"/>
              <w:rPr>
                <w:rFonts w:ascii="宋体" w:eastAsia="宋体" w:hAnsi="宋体"/>
                <w:sz w:val="21"/>
                <w:szCs w:val="21"/>
              </w:rPr>
            </w:pPr>
            <w:r>
              <w:rPr>
                <w:rFonts w:ascii="宋体" w:eastAsia="宋体" w:hAnsi="宋体"/>
                <w:sz w:val="21"/>
                <w:szCs w:val="21"/>
              </w:rPr>
              <w:t xml:space="preserve">                            </w:t>
            </w:r>
            <w:r>
              <w:rPr>
                <w:rFonts w:ascii="宋体" w:eastAsia="宋体" w:hAnsi="宋体" w:hint="eastAsia"/>
                <w:sz w:val="21"/>
                <w:szCs w:val="21"/>
              </w:rPr>
              <w:t xml:space="preserve">      </w:t>
            </w:r>
            <w:r>
              <w:rPr>
                <w:rFonts w:ascii="宋体" w:eastAsia="宋体" w:hAnsi="宋体"/>
                <w:sz w:val="21"/>
                <w:szCs w:val="21"/>
              </w:rPr>
              <w:t xml:space="preserve"> 学院岗位聘用</w:t>
            </w:r>
          </w:p>
          <w:p w:rsidR="00C52BBB" w:rsidRDefault="00F55733">
            <w:pPr>
              <w:ind w:firstLineChars="1750" w:firstLine="3602"/>
              <w:jc w:val="left"/>
              <w:rPr>
                <w:rFonts w:ascii="宋体" w:eastAsia="宋体" w:hAnsi="宋体"/>
                <w:sz w:val="21"/>
                <w:szCs w:val="21"/>
              </w:rPr>
            </w:pPr>
            <w:r>
              <w:rPr>
                <w:rFonts w:ascii="宋体" w:eastAsia="宋体" w:hAnsi="宋体"/>
                <w:sz w:val="21"/>
                <w:szCs w:val="21"/>
              </w:rPr>
              <w:t>委员会主任签字：</w:t>
            </w:r>
            <w:r>
              <w:rPr>
                <w:rFonts w:ascii="宋体" w:eastAsia="宋体" w:hAnsi="宋体"/>
                <w:sz w:val="21"/>
                <w:szCs w:val="21"/>
                <w:u w:val="single"/>
              </w:rPr>
              <w:t xml:space="preserve">                  </w:t>
            </w:r>
          </w:p>
          <w:p w:rsidR="00C52BBB" w:rsidRDefault="00F55733">
            <w:pPr>
              <w:jc w:val="left"/>
              <w:rPr>
                <w:rFonts w:ascii="宋体" w:eastAsia="宋体" w:hAnsi="宋体"/>
                <w:sz w:val="21"/>
                <w:szCs w:val="21"/>
              </w:rPr>
            </w:pPr>
            <w:r>
              <w:rPr>
                <w:rFonts w:ascii="宋体" w:eastAsia="宋体" w:hAnsi="宋体"/>
                <w:sz w:val="21"/>
                <w:szCs w:val="21"/>
              </w:rPr>
              <w:t xml:space="preserve">                                </w:t>
            </w:r>
          </w:p>
          <w:p w:rsidR="00C52BBB" w:rsidRDefault="00F55733">
            <w:pPr>
              <w:ind w:firstLineChars="1550" w:firstLine="3191"/>
              <w:jc w:val="left"/>
              <w:rPr>
                <w:rFonts w:ascii="宋体" w:eastAsia="宋体" w:hAnsi="宋体"/>
                <w:sz w:val="21"/>
                <w:szCs w:val="21"/>
              </w:rPr>
            </w:pPr>
            <w:r>
              <w:rPr>
                <w:rFonts w:ascii="宋体" w:eastAsia="宋体" w:hAnsi="宋体"/>
                <w:sz w:val="21"/>
                <w:szCs w:val="21"/>
              </w:rPr>
              <w:t>（单位公章）           年    月    日</w:t>
            </w:r>
          </w:p>
          <w:p w:rsidR="00C52BBB" w:rsidRDefault="00C52BBB">
            <w:pPr>
              <w:spacing w:line="400" w:lineRule="exact"/>
              <w:ind w:left="-79"/>
              <w:jc w:val="left"/>
              <w:rPr>
                <w:rFonts w:ascii="宋体" w:eastAsia="宋体" w:hAnsi="宋体"/>
                <w:sz w:val="21"/>
                <w:szCs w:val="21"/>
              </w:rPr>
            </w:pPr>
          </w:p>
        </w:tc>
      </w:tr>
      <w:tr w:rsidR="00C52BBB">
        <w:trPr>
          <w:trHeight w:val="621"/>
        </w:trPr>
        <w:tc>
          <w:tcPr>
            <w:tcW w:w="124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总人数</w:t>
            </w:r>
          </w:p>
        </w:tc>
        <w:tc>
          <w:tcPr>
            <w:tcW w:w="124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参加人数</w:t>
            </w:r>
          </w:p>
        </w:tc>
        <w:tc>
          <w:tcPr>
            <w:tcW w:w="4649" w:type="dxa"/>
            <w:gridSpan w:val="6"/>
            <w:vAlign w:val="center"/>
          </w:tcPr>
          <w:p w:rsidR="00C52BBB" w:rsidRDefault="00F55733">
            <w:pPr>
              <w:ind w:left="-82"/>
              <w:jc w:val="center"/>
              <w:rPr>
                <w:rFonts w:ascii="宋体" w:eastAsia="宋体" w:hAnsi="宋体"/>
                <w:sz w:val="21"/>
                <w:szCs w:val="21"/>
              </w:rPr>
            </w:pPr>
            <w:r>
              <w:rPr>
                <w:rFonts w:ascii="宋体" w:eastAsia="宋体" w:hAnsi="宋体"/>
                <w:sz w:val="21"/>
                <w:szCs w:val="21"/>
              </w:rPr>
              <w:t>表    决    结    果</w:t>
            </w:r>
          </w:p>
        </w:tc>
        <w:tc>
          <w:tcPr>
            <w:tcW w:w="1702"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备    注</w:t>
            </w:r>
          </w:p>
        </w:tc>
      </w:tr>
      <w:tr w:rsidR="00C52BBB">
        <w:trPr>
          <w:trHeight w:val="1069"/>
        </w:trPr>
        <w:tc>
          <w:tcPr>
            <w:tcW w:w="1247" w:type="dxa"/>
            <w:vAlign w:val="center"/>
          </w:tcPr>
          <w:p w:rsidR="00C52BBB" w:rsidRDefault="00C52BBB">
            <w:pPr>
              <w:ind w:left="-82"/>
              <w:jc w:val="center"/>
              <w:rPr>
                <w:rFonts w:ascii="宋体" w:eastAsia="宋体" w:hAnsi="宋体"/>
                <w:sz w:val="21"/>
                <w:szCs w:val="21"/>
              </w:rPr>
            </w:pPr>
          </w:p>
        </w:tc>
        <w:tc>
          <w:tcPr>
            <w:tcW w:w="124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同意人数</w:t>
            </w:r>
          </w:p>
        </w:tc>
        <w:tc>
          <w:tcPr>
            <w:tcW w:w="737" w:type="dxa"/>
            <w:vAlign w:val="center"/>
          </w:tcPr>
          <w:p w:rsidR="00C52BBB" w:rsidRDefault="00C52BBB">
            <w:pPr>
              <w:ind w:left="-82"/>
              <w:jc w:val="center"/>
              <w:rPr>
                <w:rFonts w:ascii="宋体" w:eastAsia="宋体" w:hAnsi="宋体"/>
                <w:sz w:val="21"/>
                <w:szCs w:val="21"/>
              </w:rPr>
            </w:pPr>
          </w:p>
        </w:tc>
        <w:tc>
          <w:tcPr>
            <w:tcW w:w="964"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不同意</w:t>
            </w:r>
          </w:p>
          <w:p w:rsidR="00C52BBB" w:rsidRDefault="00F55733">
            <w:pPr>
              <w:ind w:left="-82"/>
              <w:jc w:val="center"/>
              <w:rPr>
                <w:rFonts w:ascii="宋体" w:eastAsia="宋体" w:hAnsi="宋体"/>
                <w:sz w:val="21"/>
                <w:szCs w:val="21"/>
              </w:rPr>
            </w:pPr>
            <w:r>
              <w:rPr>
                <w:rFonts w:ascii="宋体" w:eastAsia="宋体" w:hAnsi="宋体"/>
                <w:sz w:val="21"/>
                <w:szCs w:val="21"/>
              </w:rPr>
              <w:t>人  数</w:t>
            </w:r>
          </w:p>
        </w:tc>
        <w:tc>
          <w:tcPr>
            <w:tcW w:w="73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弃权</w:t>
            </w:r>
          </w:p>
          <w:p w:rsidR="00C52BBB" w:rsidRDefault="00F55733">
            <w:pPr>
              <w:ind w:left="-82"/>
              <w:jc w:val="center"/>
              <w:rPr>
                <w:rFonts w:ascii="宋体" w:eastAsia="宋体" w:hAnsi="宋体"/>
                <w:sz w:val="21"/>
                <w:szCs w:val="21"/>
              </w:rPr>
            </w:pPr>
            <w:r>
              <w:rPr>
                <w:rFonts w:ascii="宋体" w:eastAsia="宋体" w:hAnsi="宋体"/>
                <w:sz w:val="21"/>
                <w:szCs w:val="21"/>
              </w:rPr>
              <w:t>人数</w:t>
            </w:r>
          </w:p>
        </w:tc>
        <w:tc>
          <w:tcPr>
            <w:tcW w:w="737" w:type="dxa"/>
            <w:vAlign w:val="center"/>
          </w:tcPr>
          <w:p w:rsidR="00C52BBB" w:rsidRDefault="00C52BBB">
            <w:pPr>
              <w:ind w:left="-82"/>
              <w:jc w:val="center"/>
              <w:rPr>
                <w:rFonts w:ascii="宋体" w:eastAsia="宋体" w:hAnsi="宋体"/>
                <w:sz w:val="21"/>
                <w:szCs w:val="21"/>
              </w:rPr>
            </w:pPr>
          </w:p>
        </w:tc>
        <w:tc>
          <w:tcPr>
            <w:tcW w:w="1702" w:type="dxa"/>
            <w:vAlign w:val="center"/>
          </w:tcPr>
          <w:p w:rsidR="00C52BBB" w:rsidRDefault="00C52BBB">
            <w:pPr>
              <w:ind w:left="-82"/>
              <w:jc w:val="center"/>
              <w:rPr>
                <w:rFonts w:ascii="宋体" w:eastAsia="宋体" w:hAnsi="宋体"/>
                <w:sz w:val="21"/>
                <w:szCs w:val="21"/>
              </w:rPr>
            </w:pPr>
          </w:p>
        </w:tc>
      </w:tr>
    </w:tbl>
    <w:p w:rsidR="003C22EC" w:rsidRDefault="003C22EC">
      <w:pPr>
        <w:spacing w:line="360" w:lineRule="exact"/>
        <w:jc w:val="left"/>
        <w:outlineLvl w:val="0"/>
        <w:rPr>
          <w:b/>
          <w:sz w:val="28"/>
        </w:rPr>
      </w:pPr>
    </w:p>
    <w:p w:rsidR="00C52BBB" w:rsidRDefault="00F55733">
      <w:pPr>
        <w:spacing w:line="360" w:lineRule="exact"/>
        <w:jc w:val="left"/>
        <w:outlineLvl w:val="0"/>
        <w:rPr>
          <w:rFonts w:ascii="宋体" w:eastAsia="宋体" w:hAnsi="宋体"/>
          <w:b/>
          <w:sz w:val="28"/>
        </w:rPr>
      </w:pPr>
      <w:r>
        <w:rPr>
          <w:rFonts w:ascii="宋体" w:eastAsia="宋体" w:hAnsi="宋体" w:hint="eastAsia"/>
          <w:b/>
          <w:sz w:val="28"/>
        </w:rPr>
        <w:t>七</w:t>
      </w:r>
      <w:r>
        <w:rPr>
          <w:rFonts w:ascii="宋体" w:eastAsia="宋体" w:hAnsi="宋体"/>
          <w:b/>
          <w:sz w:val="28"/>
        </w:rPr>
        <w:t>、学校评聘工作委员会意见</w:t>
      </w:r>
    </w:p>
    <w:tbl>
      <w:tblPr>
        <w:tblW w:w="0" w:type="auto"/>
        <w:tblInd w:w="8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47"/>
        <w:gridCol w:w="1247"/>
        <w:gridCol w:w="737"/>
        <w:gridCol w:w="737"/>
        <w:gridCol w:w="964"/>
        <w:gridCol w:w="737"/>
        <w:gridCol w:w="737"/>
        <w:gridCol w:w="737"/>
        <w:gridCol w:w="1702"/>
      </w:tblGrid>
      <w:tr w:rsidR="00C52BBB">
        <w:trPr>
          <w:trHeight w:val="4646"/>
        </w:trPr>
        <w:tc>
          <w:tcPr>
            <w:tcW w:w="8845" w:type="dxa"/>
            <w:gridSpan w:val="9"/>
            <w:vAlign w:val="bottom"/>
          </w:tcPr>
          <w:p w:rsidR="00C52BBB" w:rsidRDefault="00F55733">
            <w:pPr>
              <w:spacing w:line="400" w:lineRule="exact"/>
              <w:ind w:left="-79"/>
              <w:jc w:val="left"/>
              <w:rPr>
                <w:rFonts w:ascii="宋体" w:eastAsia="宋体" w:hAnsi="宋体"/>
                <w:sz w:val="21"/>
                <w:szCs w:val="21"/>
              </w:rPr>
            </w:pPr>
            <w:r>
              <w:t xml:space="preserve">                       </w:t>
            </w:r>
            <w:r>
              <w:rPr>
                <w:rFonts w:ascii="宋体" w:eastAsia="宋体" w:hAnsi="宋体"/>
                <w:sz w:val="21"/>
                <w:szCs w:val="21"/>
              </w:rPr>
              <w:t xml:space="preserve">评聘工作委员会主任签字：                  </w:t>
            </w:r>
          </w:p>
          <w:p w:rsidR="00C52BBB" w:rsidRDefault="00F55733">
            <w:pPr>
              <w:ind w:left="-82"/>
              <w:jc w:val="left"/>
              <w:rPr>
                <w:rFonts w:ascii="宋体" w:eastAsia="宋体" w:hAnsi="宋体"/>
                <w:sz w:val="21"/>
                <w:szCs w:val="21"/>
              </w:rPr>
            </w:pPr>
            <w:r>
              <w:rPr>
                <w:rFonts w:ascii="宋体" w:eastAsia="宋体" w:hAnsi="宋体"/>
                <w:sz w:val="21"/>
                <w:szCs w:val="21"/>
              </w:rPr>
              <w:t xml:space="preserve">                                           </w:t>
            </w:r>
          </w:p>
          <w:p w:rsidR="00C52BBB" w:rsidRDefault="00F55733">
            <w:pPr>
              <w:ind w:leftChars="-39" w:left="-123" w:firstLineChars="1700" w:firstLine="3500"/>
              <w:jc w:val="left"/>
              <w:rPr>
                <w:rFonts w:ascii="宋体" w:eastAsia="宋体" w:hAnsi="宋体"/>
                <w:sz w:val="21"/>
                <w:szCs w:val="21"/>
              </w:rPr>
            </w:pPr>
            <w:r>
              <w:rPr>
                <w:rFonts w:ascii="宋体" w:eastAsia="宋体" w:hAnsi="宋体"/>
                <w:sz w:val="21"/>
                <w:szCs w:val="21"/>
              </w:rPr>
              <w:t>（公章）        年    月    日</w:t>
            </w:r>
          </w:p>
          <w:p w:rsidR="00C52BBB" w:rsidRDefault="00C52BBB">
            <w:pPr>
              <w:ind w:left="-82"/>
              <w:jc w:val="left"/>
            </w:pPr>
          </w:p>
        </w:tc>
      </w:tr>
      <w:tr w:rsidR="00C52BBB">
        <w:trPr>
          <w:trHeight w:val="451"/>
        </w:trPr>
        <w:tc>
          <w:tcPr>
            <w:tcW w:w="124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总人数</w:t>
            </w:r>
          </w:p>
        </w:tc>
        <w:tc>
          <w:tcPr>
            <w:tcW w:w="1247" w:type="dxa"/>
            <w:vAlign w:val="center"/>
          </w:tcPr>
          <w:p w:rsidR="00C52BBB" w:rsidRDefault="00F55733">
            <w:pPr>
              <w:ind w:left="-82"/>
              <w:jc w:val="center"/>
              <w:rPr>
                <w:rFonts w:ascii="宋体" w:eastAsia="宋体" w:hAnsi="宋体"/>
                <w:sz w:val="21"/>
                <w:szCs w:val="21"/>
              </w:rPr>
            </w:pPr>
            <w:r>
              <w:rPr>
                <w:rFonts w:ascii="宋体" w:eastAsia="宋体" w:hAnsi="宋体" w:hint="eastAsia"/>
                <w:sz w:val="21"/>
                <w:szCs w:val="21"/>
              </w:rPr>
              <w:t>参加</w:t>
            </w:r>
            <w:r>
              <w:rPr>
                <w:rFonts w:ascii="宋体" w:eastAsia="宋体" w:hAnsi="宋体"/>
                <w:sz w:val="21"/>
                <w:szCs w:val="21"/>
              </w:rPr>
              <w:t>人数</w:t>
            </w:r>
          </w:p>
        </w:tc>
        <w:tc>
          <w:tcPr>
            <w:tcW w:w="4649" w:type="dxa"/>
            <w:gridSpan w:val="6"/>
            <w:vAlign w:val="center"/>
          </w:tcPr>
          <w:p w:rsidR="00C52BBB" w:rsidRDefault="00F55733">
            <w:pPr>
              <w:ind w:left="-82"/>
              <w:jc w:val="center"/>
              <w:rPr>
                <w:rFonts w:ascii="宋体" w:eastAsia="宋体" w:hAnsi="宋体"/>
                <w:sz w:val="21"/>
                <w:szCs w:val="21"/>
              </w:rPr>
            </w:pPr>
            <w:r>
              <w:rPr>
                <w:rFonts w:ascii="宋体" w:eastAsia="宋体" w:hAnsi="宋体"/>
                <w:sz w:val="21"/>
                <w:szCs w:val="21"/>
              </w:rPr>
              <w:t>表    决    结    果</w:t>
            </w:r>
          </w:p>
        </w:tc>
        <w:tc>
          <w:tcPr>
            <w:tcW w:w="1701"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备     注</w:t>
            </w:r>
          </w:p>
        </w:tc>
      </w:tr>
      <w:tr w:rsidR="00C52BBB">
        <w:trPr>
          <w:trHeight w:val="132"/>
        </w:trPr>
        <w:tc>
          <w:tcPr>
            <w:tcW w:w="1247" w:type="dxa"/>
            <w:vAlign w:val="center"/>
          </w:tcPr>
          <w:p w:rsidR="00C52BBB" w:rsidRDefault="00C52BBB">
            <w:pPr>
              <w:ind w:left="-82"/>
              <w:jc w:val="center"/>
              <w:rPr>
                <w:rFonts w:ascii="宋体" w:eastAsia="宋体" w:hAnsi="宋体"/>
                <w:sz w:val="21"/>
                <w:szCs w:val="21"/>
              </w:rPr>
            </w:pPr>
          </w:p>
        </w:tc>
        <w:tc>
          <w:tcPr>
            <w:tcW w:w="124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同意人数</w:t>
            </w:r>
          </w:p>
        </w:tc>
        <w:tc>
          <w:tcPr>
            <w:tcW w:w="737" w:type="dxa"/>
            <w:vAlign w:val="center"/>
          </w:tcPr>
          <w:p w:rsidR="00C52BBB" w:rsidRDefault="00C52BBB">
            <w:pPr>
              <w:ind w:left="-82"/>
              <w:jc w:val="center"/>
              <w:rPr>
                <w:rFonts w:ascii="宋体" w:eastAsia="宋体" w:hAnsi="宋体"/>
                <w:sz w:val="21"/>
                <w:szCs w:val="21"/>
              </w:rPr>
            </w:pPr>
          </w:p>
        </w:tc>
        <w:tc>
          <w:tcPr>
            <w:tcW w:w="964"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不同意</w:t>
            </w:r>
          </w:p>
          <w:p w:rsidR="00C52BBB" w:rsidRDefault="00F55733">
            <w:pPr>
              <w:ind w:left="-82"/>
              <w:jc w:val="center"/>
              <w:rPr>
                <w:rFonts w:ascii="宋体" w:eastAsia="宋体" w:hAnsi="宋体"/>
                <w:sz w:val="21"/>
                <w:szCs w:val="21"/>
              </w:rPr>
            </w:pPr>
            <w:r>
              <w:rPr>
                <w:rFonts w:ascii="宋体" w:eastAsia="宋体" w:hAnsi="宋体"/>
                <w:sz w:val="21"/>
                <w:szCs w:val="21"/>
              </w:rPr>
              <w:t>人  数</w:t>
            </w:r>
          </w:p>
        </w:tc>
        <w:tc>
          <w:tcPr>
            <w:tcW w:w="737" w:type="dxa"/>
            <w:vAlign w:val="center"/>
          </w:tcPr>
          <w:p w:rsidR="00C52BBB" w:rsidRDefault="00C52BBB">
            <w:pPr>
              <w:ind w:left="-82"/>
              <w:jc w:val="center"/>
              <w:rPr>
                <w:rFonts w:ascii="宋体" w:eastAsia="宋体" w:hAnsi="宋体"/>
                <w:sz w:val="21"/>
                <w:szCs w:val="21"/>
              </w:rPr>
            </w:pPr>
          </w:p>
        </w:tc>
        <w:tc>
          <w:tcPr>
            <w:tcW w:w="737" w:type="dxa"/>
            <w:vAlign w:val="center"/>
          </w:tcPr>
          <w:p w:rsidR="00C52BBB" w:rsidRDefault="00F55733">
            <w:pPr>
              <w:ind w:left="-82"/>
              <w:jc w:val="center"/>
              <w:rPr>
                <w:rFonts w:ascii="宋体" w:eastAsia="宋体" w:hAnsi="宋体"/>
                <w:sz w:val="21"/>
                <w:szCs w:val="21"/>
              </w:rPr>
            </w:pPr>
            <w:r>
              <w:rPr>
                <w:rFonts w:ascii="宋体" w:eastAsia="宋体" w:hAnsi="宋体"/>
                <w:sz w:val="21"/>
                <w:szCs w:val="21"/>
              </w:rPr>
              <w:t>弃权</w:t>
            </w:r>
          </w:p>
          <w:p w:rsidR="00C52BBB" w:rsidRDefault="00F55733">
            <w:pPr>
              <w:ind w:left="-82"/>
              <w:jc w:val="center"/>
              <w:rPr>
                <w:rFonts w:ascii="宋体" w:eastAsia="宋体" w:hAnsi="宋体"/>
                <w:sz w:val="21"/>
                <w:szCs w:val="21"/>
              </w:rPr>
            </w:pPr>
            <w:r>
              <w:rPr>
                <w:rFonts w:ascii="宋体" w:eastAsia="宋体" w:hAnsi="宋体"/>
                <w:sz w:val="21"/>
                <w:szCs w:val="21"/>
              </w:rPr>
              <w:t>人数</w:t>
            </w:r>
          </w:p>
        </w:tc>
        <w:tc>
          <w:tcPr>
            <w:tcW w:w="737" w:type="dxa"/>
            <w:vAlign w:val="center"/>
          </w:tcPr>
          <w:p w:rsidR="00C52BBB" w:rsidRDefault="00C52BBB">
            <w:pPr>
              <w:ind w:left="-82"/>
              <w:jc w:val="center"/>
              <w:rPr>
                <w:rFonts w:ascii="宋体" w:eastAsia="宋体" w:hAnsi="宋体"/>
                <w:sz w:val="21"/>
                <w:szCs w:val="21"/>
              </w:rPr>
            </w:pPr>
          </w:p>
        </w:tc>
        <w:tc>
          <w:tcPr>
            <w:tcW w:w="1701" w:type="dxa"/>
            <w:vAlign w:val="center"/>
          </w:tcPr>
          <w:p w:rsidR="00C52BBB" w:rsidRDefault="00C52BBB">
            <w:pPr>
              <w:ind w:left="-82"/>
              <w:jc w:val="center"/>
              <w:rPr>
                <w:rFonts w:ascii="宋体" w:eastAsia="宋体" w:hAnsi="宋体"/>
                <w:sz w:val="21"/>
                <w:szCs w:val="21"/>
              </w:rPr>
            </w:pPr>
          </w:p>
        </w:tc>
      </w:tr>
    </w:tbl>
    <w:p w:rsidR="00C52BBB" w:rsidRDefault="00C52BBB">
      <w:pPr>
        <w:jc w:val="left"/>
      </w:pPr>
    </w:p>
    <w:p w:rsidR="00C52BBB" w:rsidRDefault="00F55733">
      <w:pPr>
        <w:spacing w:line="360" w:lineRule="exact"/>
        <w:jc w:val="left"/>
        <w:outlineLvl w:val="0"/>
        <w:rPr>
          <w:rFonts w:ascii="宋体" w:eastAsia="宋体" w:hAnsi="宋体"/>
          <w:b/>
          <w:sz w:val="28"/>
        </w:rPr>
      </w:pPr>
      <w:r>
        <w:rPr>
          <w:rFonts w:ascii="宋体" w:eastAsia="宋体" w:hAnsi="宋体"/>
          <w:b/>
          <w:sz w:val="28"/>
        </w:rPr>
        <w:t>八、</w:t>
      </w:r>
      <w:r>
        <w:rPr>
          <w:rFonts w:ascii="宋体" w:eastAsia="宋体" w:hAnsi="宋体" w:hint="eastAsia"/>
          <w:b/>
          <w:sz w:val="28"/>
        </w:rPr>
        <w:t>学</w:t>
      </w:r>
      <w:r>
        <w:rPr>
          <w:rFonts w:ascii="宋体" w:eastAsia="宋体" w:hAnsi="宋体"/>
          <w:b/>
          <w:sz w:val="28"/>
        </w:rPr>
        <w:t>校聘用委员会意见</w:t>
      </w:r>
    </w:p>
    <w:tbl>
      <w:tblPr>
        <w:tblW w:w="8820"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820"/>
      </w:tblGrid>
      <w:tr w:rsidR="00C52BBB">
        <w:trPr>
          <w:trHeight w:val="4426"/>
        </w:trPr>
        <w:tc>
          <w:tcPr>
            <w:tcW w:w="8820" w:type="dxa"/>
            <w:tcBorders>
              <w:bottom w:val="single" w:sz="8" w:space="0" w:color="auto"/>
            </w:tcBorders>
            <w:vAlign w:val="bottom"/>
          </w:tcPr>
          <w:p w:rsidR="00C52BBB" w:rsidRDefault="00F55733">
            <w:pPr>
              <w:spacing w:line="400" w:lineRule="exact"/>
              <w:ind w:left="-79"/>
              <w:jc w:val="left"/>
              <w:rPr>
                <w:rFonts w:ascii="宋体" w:eastAsia="宋体" w:hAnsi="宋体"/>
                <w:sz w:val="21"/>
                <w:szCs w:val="21"/>
              </w:rPr>
            </w:pPr>
            <w:r>
              <w:t xml:space="preserve">                      </w:t>
            </w:r>
            <w:r>
              <w:rPr>
                <w:rFonts w:ascii="宋体" w:eastAsia="宋体" w:hAnsi="宋体"/>
                <w:sz w:val="21"/>
                <w:szCs w:val="21"/>
              </w:rPr>
              <w:t xml:space="preserve"> 聘用委员会主任签字：</w:t>
            </w:r>
          </w:p>
          <w:p w:rsidR="00C52BBB" w:rsidRDefault="00F55733">
            <w:pPr>
              <w:spacing w:line="400" w:lineRule="exact"/>
              <w:ind w:left="-79"/>
              <w:jc w:val="left"/>
              <w:rPr>
                <w:rFonts w:ascii="宋体" w:eastAsia="宋体" w:hAnsi="宋体"/>
                <w:sz w:val="21"/>
                <w:szCs w:val="21"/>
              </w:rPr>
            </w:pPr>
            <w:r>
              <w:rPr>
                <w:rFonts w:ascii="宋体" w:eastAsia="宋体" w:hAnsi="宋体"/>
                <w:sz w:val="21"/>
                <w:szCs w:val="21"/>
              </w:rPr>
              <w:t xml:space="preserve">                                           </w:t>
            </w:r>
          </w:p>
          <w:p w:rsidR="00C52BBB" w:rsidRDefault="00F55733">
            <w:pPr>
              <w:spacing w:line="400" w:lineRule="exact"/>
              <w:ind w:left="-79" w:firstLineChars="1700" w:firstLine="3500"/>
              <w:jc w:val="left"/>
              <w:rPr>
                <w:rFonts w:ascii="宋体" w:eastAsia="宋体" w:hAnsi="宋体"/>
                <w:sz w:val="21"/>
                <w:szCs w:val="21"/>
              </w:rPr>
            </w:pPr>
            <w:r>
              <w:rPr>
                <w:rFonts w:ascii="宋体" w:eastAsia="宋体" w:hAnsi="宋体"/>
                <w:sz w:val="21"/>
                <w:szCs w:val="21"/>
              </w:rPr>
              <w:t>（公章）        年    月    日</w:t>
            </w:r>
          </w:p>
        </w:tc>
      </w:tr>
    </w:tbl>
    <w:p w:rsidR="00C52BBB" w:rsidRDefault="00C52BBB"/>
    <w:sectPr w:rsidR="00C52BBB">
      <w:footerReference w:type="even" r:id="rId12"/>
      <w:footerReference w:type="default" r:id="rId13"/>
      <w:pgSz w:w="11906" w:h="16838"/>
      <w:pgMar w:top="2098" w:right="1474" w:bottom="1985" w:left="1588" w:header="851" w:footer="992" w:gutter="0"/>
      <w:cols w:space="720"/>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9F5" w:rsidRDefault="00C369F5"/>
  </w:endnote>
  <w:endnote w:type="continuationSeparator" w:id="0">
    <w:p w:rsidR="00C369F5" w:rsidRDefault="00C3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BBB" w:rsidRDefault="00C52BB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BBB" w:rsidRDefault="00F55733">
    <w:pPr>
      <w:pStyle w:val="a6"/>
      <w:rPr>
        <w:rFonts w:ascii="宋体" w:eastAsia="宋体" w:hAnsi="宋体"/>
        <w:sz w:val="28"/>
      </w:rPr>
    </w:pPr>
    <w:r>
      <w:rPr>
        <w:rFonts w:ascii="宋体" w:eastAsia="宋体" w:hAnsi="宋体"/>
        <w:sz w:val="28"/>
      </w:rPr>
      <w:fldChar w:fldCharType="begin"/>
    </w:r>
    <w:r>
      <w:rPr>
        <w:rFonts w:ascii="宋体" w:eastAsia="宋体" w:hAnsi="宋体"/>
        <w:sz w:val="28"/>
      </w:rPr>
      <w:instrText>PAGE   \* MERGEFORMAT</w:instrText>
    </w:r>
    <w:r>
      <w:rPr>
        <w:rFonts w:ascii="宋体" w:eastAsia="宋体" w:hAnsi="宋体"/>
        <w:sz w:val="28"/>
      </w:rPr>
      <w:fldChar w:fldCharType="separate"/>
    </w:r>
    <w:r>
      <w:rPr>
        <w:rFonts w:ascii="宋体" w:eastAsia="宋体" w:hAnsi="宋体"/>
        <w:sz w:val="28"/>
        <w:lang w:val="zh-CN"/>
      </w:rPr>
      <w:t>-</w:t>
    </w:r>
    <w:r>
      <w:rPr>
        <w:rFonts w:ascii="宋体" w:eastAsia="宋体" w:hAnsi="宋体"/>
        <w:sz w:val="28"/>
      </w:rPr>
      <w:t xml:space="preserve"> 26 -</w:t>
    </w:r>
    <w:r>
      <w:rPr>
        <w:rFonts w:ascii="宋体" w:eastAsia="宋体" w:hAnsi="宋体"/>
        <w:sz w:val="28"/>
      </w:rPr>
      <w:fldChar w:fldCharType="end"/>
    </w:r>
  </w:p>
  <w:p w:rsidR="00C52BBB" w:rsidRDefault="00C52BB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BBB" w:rsidRDefault="00C52BB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9F5" w:rsidRDefault="00C369F5"/>
  </w:footnote>
  <w:footnote w:type="continuationSeparator" w:id="0">
    <w:p w:rsidR="00C369F5" w:rsidRDefault="00C36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multilevel"/>
    <w:tmpl w:val="0000000B"/>
    <w:lvl w:ilvl="0">
      <w:start w:val="1"/>
      <w:numFmt w:val="japaneseCounting"/>
      <w:pStyle w:val="a"/>
      <w:lvlText w:val="第%1条"/>
      <w:lvlJc w:val="left"/>
      <w:pPr>
        <w:tabs>
          <w:tab w:val="num" w:pos="0"/>
        </w:tabs>
        <w:ind w:left="0" w:hanging="840"/>
      </w:pPr>
      <w:rPr>
        <w:rFonts w:hint="eastAsia"/>
      </w:rPr>
    </w:lvl>
    <w:lvl w:ilvl="1">
      <w:start w:val="1"/>
      <w:numFmt w:val="bullet"/>
      <w:lvlText w:val=""/>
      <w:lvlJc w:val="left"/>
      <w:pPr>
        <w:tabs>
          <w:tab w:val="num" w:pos="0"/>
        </w:tabs>
        <w:ind w:left="0" w:hanging="420"/>
      </w:pPr>
      <w:rPr>
        <w:rFonts w:ascii="Wingdings" w:hAnsi="Wingdings" w:hint="default"/>
      </w:rPr>
    </w:lvl>
    <w:lvl w:ilvl="2">
      <w:start w:val="1"/>
      <w:numFmt w:val="japaneseCounting"/>
      <w:lvlText w:val="（%3）"/>
      <w:lvlJc w:val="left"/>
      <w:pPr>
        <w:tabs>
          <w:tab w:val="num" w:pos="720"/>
        </w:tabs>
        <w:ind w:left="720" w:hanging="720"/>
      </w:pPr>
      <w:rPr>
        <w:rFonts w:hint="eastAsia"/>
      </w:rPr>
    </w:lvl>
    <w:lvl w:ilvl="3">
      <w:start w:val="1"/>
      <w:numFmt w:val="bullet"/>
      <w:lvlText w:val=""/>
      <w:lvlJc w:val="left"/>
      <w:pPr>
        <w:tabs>
          <w:tab w:val="num" w:pos="840"/>
        </w:tabs>
        <w:ind w:left="840" w:hanging="420"/>
      </w:pPr>
      <w:rPr>
        <w:rFonts w:ascii="Wingdings" w:hAnsi="Wingdings" w:hint="default"/>
      </w:rPr>
    </w:lvl>
    <w:lvl w:ilvl="4">
      <w:start w:val="1"/>
      <w:numFmt w:val="decimal"/>
      <w:lvlText w:val="%5．"/>
      <w:lvlJc w:val="left"/>
      <w:pPr>
        <w:tabs>
          <w:tab w:val="num" w:pos="1200"/>
        </w:tabs>
        <w:ind w:left="1200" w:hanging="360"/>
      </w:pPr>
      <w:rPr>
        <w:rFonts w:hint="eastAsia"/>
        <w:color w:val="auto"/>
      </w:rPr>
    </w:lvl>
    <w:lvl w:ilvl="5">
      <w:start w:val="1"/>
      <w:numFmt w:val="decimal"/>
      <w:lvlText w:val="%6."/>
      <w:lvlJc w:val="left"/>
      <w:pPr>
        <w:tabs>
          <w:tab w:val="num" w:pos="1620"/>
        </w:tabs>
        <w:ind w:left="1620" w:hanging="360"/>
      </w:pPr>
      <w:rPr>
        <w:rFonts w:hint="default"/>
      </w:rPr>
    </w:lvl>
    <w:lvl w:ilvl="6">
      <w:start w:val="1"/>
      <w:numFmt w:val="decimal"/>
      <w:lvlText w:val="%7."/>
      <w:lvlJc w:val="left"/>
      <w:pPr>
        <w:tabs>
          <w:tab w:val="num" w:pos="2100"/>
        </w:tabs>
        <w:ind w:left="2100" w:hanging="420"/>
      </w:pPr>
    </w:lvl>
    <w:lvl w:ilvl="7">
      <w:start w:val="1"/>
      <w:numFmt w:val="lowerLetter"/>
      <w:lvlText w:val="%8)"/>
      <w:lvlJc w:val="left"/>
      <w:pPr>
        <w:tabs>
          <w:tab w:val="num" w:pos="2520"/>
        </w:tabs>
        <w:ind w:left="2520" w:hanging="420"/>
      </w:pPr>
    </w:lvl>
    <w:lvl w:ilvl="8">
      <w:start w:val="1"/>
      <w:numFmt w:val="lowerRoman"/>
      <w:lvlText w:val="%9."/>
      <w:lvlJc w:val="right"/>
      <w:pPr>
        <w:tabs>
          <w:tab w:val="num" w:pos="2940"/>
        </w:tabs>
        <w:ind w:left="2940" w:hanging="420"/>
      </w:pPr>
    </w:lvl>
  </w:abstractNum>
  <w:abstractNum w:abstractNumId="1">
    <w:nsid w:val="1C121D08"/>
    <w:multiLevelType w:val="hybridMultilevel"/>
    <w:tmpl w:val="7188FA64"/>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28395043"/>
    <w:multiLevelType w:val="hybridMultilevel"/>
    <w:tmpl w:val="665683A4"/>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nsid w:val="37A32771"/>
    <w:multiLevelType w:val="hybridMultilevel"/>
    <w:tmpl w:val="6C545C30"/>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nsid w:val="3DAB1612"/>
    <w:multiLevelType w:val="hybridMultilevel"/>
    <w:tmpl w:val="48A42EC6"/>
    <w:lvl w:ilvl="0" w:tplc="1654FCD0">
      <w:start w:val="1"/>
      <w:numFmt w:val="decimal"/>
      <w:lvlText w:val="%1、"/>
      <w:lvlJc w:val="left"/>
      <w:pPr>
        <w:ind w:left="372" w:hanging="372"/>
      </w:pPr>
      <w:rPr>
        <w:rFonts w:ascii="Times New Roman" w:eastAsia="仿宋_GB2312" w:hAnsi="Times New Roman" w:cs="Times New Roman"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6DB074B"/>
    <w:rsid w:val="00003281"/>
    <w:rsid w:val="000036B1"/>
    <w:rsid w:val="00004697"/>
    <w:rsid w:val="000047B4"/>
    <w:rsid w:val="000065AC"/>
    <w:rsid w:val="00006DC6"/>
    <w:rsid w:val="000121B2"/>
    <w:rsid w:val="0001638A"/>
    <w:rsid w:val="00024F19"/>
    <w:rsid w:val="000504A3"/>
    <w:rsid w:val="00050E5E"/>
    <w:rsid w:val="000543A7"/>
    <w:rsid w:val="00056E7C"/>
    <w:rsid w:val="00070C9D"/>
    <w:rsid w:val="0007130E"/>
    <w:rsid w:val="00074884"/>
    <w:rsid w:val="00082F98"/>
    <w:rsid w:val="00090167"/>
    <w:rsid w:val="000926A6"/>
    <w:rsid w:val="000A3E04"/>
    <w:rsid w:val="000A7965"/>
    <w:rsid w:val="000B06F9"/>
    <w:rsid w:val="000B095F"/>
    <w:rsid w:val="000B0BA2"/>
    <w:rsid w:val="000B0CF0"/>
    <w:rsid w:val="000C6382"/>
    <w:rsid w:val="000C68C9"/>
    <w:rsid w:val="000E6338"/>
    <w:rsid w:val="000F0D2A"/>
    <w:rsid w:val="000F1840"/>
    <w:rsid w:val="001100C1"/>
    <w:rsid w:val="00136F94"/>
    <w:rsid w:val="00144372"/>
    <w:rsid w:val="00147018"/>
    <w:rsid w:val="00165483"/>
    <w:rsid w:val="00191470"/>
    <w:rsid w:val="00195A9C"/>
    <w:rsid w:val="001A4155"/>
    <w:rsid w:val="001A6AB2"/>
    <w:rsid w:val="001B2EBE"/>
    <w:rsid w:val="001B74AB"/>
    <w:rsid w:val="001D5151"/>
    <w:rsid w:val="001E58D4"/>
    <w:rsid w:val="001E6E37"/>
    <w:rsid w:val="002163EE"/>
    <w:rsid w:val="0021758B"/>
    <w:rsid w:val="00222CA7"/>
    <w:rsid w:val="0022781E"/>
    <w:rsid w:val="00234934"/>
    <w:rsid w:val="00236EE4"/>
    <w:rsid w:val="002371BD"/>
    <w:rsid w:val="00251D9D"/>
    <w:rsid w:val="002522F8"/>
    <w:rsid w:val="002569AD"/>
    <w:rsid w:val="00264474"/>
    <w:rsid w:val="00266E87"/>
    <w:rsid w:val="002670D4"/>
    <w:rsid w:val="00271B43"/>
    <w:rsid w:val="0027275D"/>
    <w:rsid w:val="00275409"/>
    <w:rsid w:val="002A0926"/>
    <w:rsid w:val="002B15AC"/>
    <w:rsid w:val="002C1A52"/>
    <w:rsid w:val="002C5FD4"/>
    <w:rsid w:val="002C7AB6"/>
    <w:rsid w:val="002C7EA6"/>
    <w:rsid w:val="002D43C8"/>
    <w:rsid w:val="002E1222"/>
    <w:rsid w:val="002E3943"/>
    <w:rsid w:val="002E3F53"/>
    <w:rsid w:val="002E4E18"/>
    <w:rsid w:val="002F2672"/>
    <w:rsid w:val="002F5127"/>
    <w:rsid w:val="0030325F"/>
    <w:rsid w:val="00304279"/>
    <w:rsid w:val="00305F81"/>
    <w:rsid w:val="003110C5"/>
    <w:rsid w:val="00315AB8"/>
    <w:rsid w:val="0033475F"/>
    <w:rsid w:val="00342140"/>
    <w:rsid w:val="0035217F"/>
    <w:rsid w:val="00361504"/>
    <w:rsid w:val="00364C9F"/>
    <w:rsid w:val="0037163A"/>
    <w:rsid w:val="0038009B"/>
    <w:rsid w:val="00385E4C"/>
    <w:rsid w:val="00392291"/>
    <w:rsid w:val="00393686"/>
    <w:rsid w:val="00395D66"/>
    <w:rsid w:val="003A6CCF"/>
    <w:rsid w:val="003B04A3"/>
    <w:rsid w:val="003B0827"/>
    <w:rsid w:val="003B2382"/>
    <w:rsid w:val="003B2F5D"/>
    <w:rsid w:val="003C165F"/>
    <w:rsid w:val="003C22EC"/>
    <w:rsid w:val="003D3BD5"/>
    <w:rsid w:val="003E1279"/>
    <w:rsid w:val="003F1DF0"/>
    <w:rsid w:val="003F3FBF"/>
    <w:rsid w:val="00404555"/>
    <w:rsid w:val="00411284"/>
    <w:rsid w:val="00413686"/>
    <w:rsid w:val="00417E8D"/>
    <w:rsid w:val="0042023D"/>
    <w:rsid w:val="00420492"/>
    <w:rsid w:val="004222D5"/>
    <w:rsid w:val="00422626"/>
    <w:rsid w:val="00430007"/>
    <w:rsid w:val="00451C80"/>
    <w:rsid w:val="00452343"/>
    <w:rsid w:val="00452B85"/>
    <w:rsid w:val="00453D17"/>
    <w:rsid w:val="00454333"/>
    <w:rsid w:val="004573FF"/>
    <w:rsid w:val="00463808"/>
    <w:rsid w:val="0047024D"/>
    <w:rsid w:val="00471300"/>
    <w:rsid w:val="00473381"/>
    <w:rsid w:val="00475595"/>
    <w:rsid w:val="00481ECF"/>
    <w:rsid w:val="004869B2"/>
    <w:rsid w:val="00486CCC"/>
    <w:rsid w:val="00487DB9"/>
    <w:rsid w:val="00490896"/>
    <w:rsid w:val="004B29EA"/>
    <w:rsid w:val="004B2D18"/>
    <w:rsid w:val="004B33CA"/>
    <w:rsid w:val="004B5452"/>
    <w:rsid w:val="004C09FB"/>
    <w:rsid w:val="004C6049"/>
    <w:rsid w:val="004C62E1"/>
    <w:rsid w:val="004C6548"/>
    <w:rsid w:val="004C75DA"/>
    <w:rsid w:val="004D77C5"/>
    <w:rsid w:val="004E5286"/>
    <w:rsid w:val="005011B3"/>
    <w:rsid w:val="005226B2"/>
    <w:rsid w:val="00524E48"/>
    <w:rsid w:val="0052535A"/>
    <w:rsid w:val="00526AFD"/>
    <w:rsid w:val="005276E5"/>
    <w:rsid w:val="00530528"/>
    <w:rsid w:val="00537BAB"/>
    <w:rsid w:val="005454EE"/>
    <w:rsid w:val="005463A2"/>
    <w:rsid w:val="005554F3"/>
    <w:rsid w:val="00557686"/>
    <w:rsid w:val="0056017C"/>
    <w:rsid w:val="005678EB"/>
    <w:rsid w:val="005779B9"/>
    <w:rsid w:val="005829BF"/>
    <w:rsid w:val="005848C6"/>
    <w:rsid w:val="00584A66"/>
    <w:rsid w:val="0058555E"/>
    <w:rsid w:val="00590478"/>
    <w:rsid w:val="00597553"/>
    <w:rsid w:val="005A112D"/>
    <w:rsid w:val="005A5CBD"/>
    <w:rsid w:val="005B5F7C"/>
    <w:rsid w:val="005B6182"/>
    <w:rsid w:val="005C1EC6"/>
    <w:rsid w:val="005C4EAC"/>
    <w:rsid w:val="005C4FA2"/>
    <w:rsid w:val="005D1E22"/>
    <w:rsid w:val="005E11C7"/>
    <w:rsid w:val="006012CC"/>
    <w:rsid w:val="00602242"/>
    <w:rsid w:val="0060562E"/>
    <w:rsid w:val="00606A4C"/>
    <w:rsid w:val="006105B9"/>
    <w:rsid w:val="00621849"/>
    <w:rsid w:val="0063040F"/>
    <w:rsid w:val="006414E9"/>
    <w:rsid w:val="00647D6A"/>
    <w:rsid w:val="006658F8"/>
    <w:rsid w:val="00673AFD"/>
    <w:rsid w:val="00674F31"/>
    <w:rsid w:val="00681C9E"/>
    <w:rsid w:val="00685C95"/>
    <w:rsid w:val="0069132F"/>
    <w:rsid w:val="00692D67"/>
    <w:rsid w:val="006A096B"/>
    <w:rsid w:val="006A178A"/>
    <w:rsid w:val="006B26FA"/>
    <w:rsid w:val="006B2F18"/>
    <w:rsid w:val="006B65D0"/>
    <w:rsid w:val="006C7FB0"/>
    <w:rsid w:val="006D0079"/>
    <w:rsid w:val="006D0A87"/>
    <w:rsid w:val="006D0CC7"/>
    <w:rsid w:val="006D24A2"/>
    <w:rsid w:val="006D562D"/>
    <w:rsid w:val="006E038C"/>
    <w:rsid w:val="006E58D0"/>
    <w:rsid w:val="00707D56"/>
    <w:rsid w:val="00714172"/>
    <w:rsid w:val="00714AF7"/>
    <w:rsid w:val="00732919"/>
    <w:rsid w:val="00741904"/>
    <w:rsid w:val="0074331D"/>
    <w:rsid w:val="00747189"/>
    <w:rsid w:val="0075105F"/>
    <w:rsid w:val="00752AE4"/>
    <w:rsid w:val="0076048D"/>
    <w:rsid w:val="00762AF6"/>
    <w:rsid w:val="00767A40"/>
    <w:rsid w:val="007708A6"/>
    <w:rsid w:val="007710D3"/>
    <w:rsid w:val="00774D31"/>
    <w:rsid w:val="00777925"/>
    <w:rsid w:val="007823B0"/>
    <w:rsid w:val="0078673F"/>
    <w:rsid w:val="0079377B"/>
    <w:rsid w:val="007945F7"/>
    <w:rsid w:val="007A553A"/>
    <w:rsid w:val="007A60CA"/>
    <w:rsid w:val="007B35EC"/>
    <w:rsid w:val="007C78D7"/>
    <w:rsid w:val="007E57B0"/>
    <w:rsid w:val="007F1BE2"/>
    <w:rsid w:val="007F3366"/>
    <w:rsid w:val="007F4D2A"/>
    <w:rsid w:val="00814506"/>
    <w:rsid w:val="00816353"/>
    <w:rsid w:val="00817AE5"/>
    <w:rsid w:val="008244AE"/>
    <w:rsid w:val="00830925"/>
    <w:rsid w:val="008331DD"/>
    <w:rsid w:val="008373A0"/>
    <w:rsid w:val="00842D7A"/>
    <w:rsid w:val="00850D8D"/>
    <w:rsid w:val="00851D67"/>
    <w:rsid w:val="00854CD6"/>
    <w:rsid w:val="008557D5"/>
    <w:rsid w:val="00860383"/>
    <w:rsid w:val="00863C17"/>
    <w:rsid w:val="00870F34"/>
    <w:rsid w:val="00873FA7"/>
    <w:rsid w:val="008741C0"/>
    <w:rsid w:val="008748B4"/>
    <w:rsid w:val="00877EDA"/>
    <w:rsid w:val="00880844"/>
    <w:rsid w:val="008842C4"/>
    <w:rsid w:val="00887478"/>
    <w:rsid w:val="00896814"/>
    <w:rsid w:val="008A3670"/>
    <w:rsid w:val="008B07EA"/>
    <w:rsid w:val="008B56B1"/>
    <w:rsid w:val="008B7551"/>
    <w:rsid w:val="008C48C2"/>
    <w:rsid w:val="008D0CE1"/>
    <w:rsid w:val="008D53C5"/>
    <w:rsid w:val="008E6F2F"/>
    <w:rsid w:val="008F08C2"/>
    <w:rsid w:val="008F1379"/>
    <w:rsid w:val="008F7F80"/>
    <w:rsid w:val="009002DB"/>
    <w:rsid w:val="00904049"/>
    <w:rsid w:val="009053E2"/>
    <w:rsid w:val="009128A5"/>
    <w:rsid w:val="0091689C"/>
    <w:rsid w:val="009178D3"/>
    <w:rsid w:val="0092675C"/>
    <w:rsid w:val="009420F0"/>
    <w:rsid w:val="00943624"/>
    <w:rsid w:val="00952671"/>
    <w:rsid w:val="00953165"/>
    <w:rsid w:val="0096286B"/>
    <w:rsid w:val="00966CB5"/>
    <w:rsid w:val="00975CA4"/>
    <w:rsid w:val="00976581"/>
    <w:rsid w:val="00983DEB"/>
    <w:rsid w:val="00987BE1"/>
    <w:rsid w:val="009A679D"/>
    <w:rsid w:val="009B4F2B"/>
    <w:rsid w:val="009B7DFB"/>
    <w:rsid w:val="009C0668"/>
    <w:rsid w:val="009C6F9C"/>
    <w:rsid w:val="009D1F80"/>
    <w:rsid w:val="009D4E31"/>
    <w:rsid w:val="009D668A"/>
    <w:rsid w:val="009D79B5"/>
    <w:rsid w:val="009E3648"/>
    <w:rsid w:val="009E4A66"/>
    <w:rsid w:val="009E6D67"/>
    <w:rsid w:val="009F649F"/>
    <w:rsid w:val="009F717A"/>
    <w:rsid w:val="00A10A03"/>
    <w:rsid w:val="00A2401D"/>
    <w:rsid w:val="00A35986"/>
    <w:rsid w:val="00A37434"/>
    <w:rsid w:val="00A4406E"/>
    <w:rsid w:val="00A4777D"/>
    <w:rsid w:val="00A5297F"/>
    <w:rsid w:val="00A6014B"/>
    <w:rsid w:val="00A624E1"/>
    <w:rsid w:val="00A642CC"/>
    <w:rsid w:val="00A64C80"/>
    <w:rsid w:val="00A70B05"/>
    <w:rsid w:val="00A859B1"/>
    <w:rsid w:val="00A86333"/>
    <w:rsid w:val="00A90248"/>
    <w:rsid w:val="00AA06B7"/>
    <w:rsid w:val="00AA46DC"/>
    <w:rsid w:val="00AA4F7D"/>
    <w:rsid w:val="00AB0FBC"/>
    <w:rsid w:val="00AB3A03"/>
    <w:rsid w:val="00AB3E8B"/>
    <w:rsid w:val="00AC5C17"/>
    <w:rsid w:val="00AD33A9"/>
    <w:rsid w:val="00AD3B5C"/>
    <w:rsid w:val="00AD536B"/>
    <w:rsid w:val="00AD5B46"/>
    <w:rsid w:val="00AE12CA"/>
    <w:rsid w:val="00AE31EC"/>
    <w:rsid w:val="00AE3830"/>
    <w:rsid w:val="00AE42EF"/>
    <w:rsid w:val="00AE5913"/>
    <w:rsid w:val="00AF3CD1"/>
    <w:rsid w:val="00AF5CDC"/>
    <w:rsid w:val="00AF6F7F"/>
    <w:rsid w:val="00B006F1"/>
    <w:rsid w:val="00B00952"/>
    <w:rsid w:val="00B0463B"/>
    <w:rsid w:val="00B111DA"/>
    <w:rsid w:val="00B24891"/>
    <w:rsid w:val="00B24FBD"/>
    <w:rsid w:val="00B27A46"/>
    <w:rsid w:val="00B30CD5"/>
    <w:rsid w:val="00B3748F"/>
    <w:rsid w:val="00B40427"/>
    <w:rsid w:val="00B43F9B"/>
    <w:rsid w:val="00B44E86"/>
    <w:rsid w:val="00B456DC"/>
    <w:rsid w:val="00B5584A"/>
    <w:rsid w:val="00B565A7"/>
    <w:rsid w:val="00B664FD"/>
    <w:rsid w:val="00B742BA"/>
    <w:rsid w:val="00B755D7"/>
    <w:rsid w:val="00B75FF9"/>
    <w:rsid w:val="00B939C0"/>
    <w:rsid w:val="00B96CBF"/>
    <w:rsid w:val="00BA51C3"/>
    <w:rsid w:val="00BA535E"/>
    <w:rsid w:val="00BB565F"/>
    <w:rsid w:val="00BC6620"/>
    <w:rsid w:val="00BD1C67"/>
    <w:rsid w:val="00BD213A"/>
    <w:rsid w:val="00BD4979"/>
    <w:rsid w:val="00BD4C97"/>
    <w:rsid w:val="00BF05B3"/>
    <w:rsid w:val="00BF15A8"/>
    <w:rsid w:val="00BF5F27"/>
    <w:rsid w:val="00BF6A54"/>
    <w:rsid w:val="00C00D3B"/>
    <w:rsid w:val="00C05D0E"/>
    <w:rsid w:val="00C256BD"/>
    <w:rsid w:val="00C369F5"/>
    <w:rsid w:val="00C45D95"/>
    <w:rsid w:val="00C52BBB"/>
    <w:rsid w:val="00C8646B"/>
    <w:rsid w:val="00C96F7C"/>
    <w:rsid w:val="00CA3176"/>
    <w:rsid w:val="00CA6180"/>
    <w:rsid w:val="00CC13FC"/>
    <w:rsid w:val="00CC3F10"/>
    <w:rsid w:val="00CC7231"/>
    <w:rsid w:val="00CD0D97"/>
    <w:rsid w:val="00CD776F"/>
    <w:rsid w:val="00CE1224"/>
    <w:rsid w:val="00CE4BE8"/>
    <w:rsid w:val="00CF11FD"/>
    <w:rsid w:val="00CF6C47"/>
    <w:rsid w:val="00CF7D0A"/>
    <w:rsid w:val="00D02659"/>
    <w:rsid w:val="00D02677"/>
    <w:rsid w:val="00D04BA8"/>
    <w:rsid w:val="00D13931"/>
    <w:rsid w:val="00D200F0"/>
    <w:rsid w:val="00D242A8"/>
    <w:rsid w:val="00D414EA"/>
    <w:rsid w:val="00D476D8"/>
    <w:rsid w:val="00D50921"/>
    <w:rsid w:val="00D521EE"/>
    <w:rsid w:val="00D54E4B"/>
    <w:rsid w:val="00D61ADE"/>
    <w:rsid w:val="00D73386"/>
    <w:rsid w:val="00D86847"/>
    <w:rsid w:val="00DA144F"/>
    <w:rsid w:val="00DA7673"/>
    <w:rsid w:val="00DB1EDB"/>
    <w:rsid w:val="00DB3266"/>
    <w:rsid w:val="00DC3D00"/>
    <w:rsid w:val="00DC7E3A"/>
    <w:rsid w:val="00DD1838"/>
    <w:rsid w:val="00DD2293"/>
    <w:rsid w:val="00DD29C0"/>
    <w:rsid w:val="00DD45E9"/>
    <w:rsid w:val="00DD46F9"/>
    <w:rsid w:val="00DD73FC"/>
    <w:rsid w:val="00DE04D1"/>
    <w:rsid w:val="00E01E4B"/>
    <w:rsid w:val="00E02F2E"/>
    <w:rsid w:val="00E07D85"/>
    <w:rsid w:val="00E11373"/>
    <w:rsid w:val="00E11BB5"/>
    <w:rsid w:val="00E20AC7"/>
    <w:rsid w:val="00E349ED"/>
    <w:rsid w:val="00E43A86"/>
    <w:rsid w:val="00E558F2"/>
    <w:rsid w:val="00E70AD0"/>
    <w:rsid w:val="00E722AA"/>
    <w:rsid w:val="00E75844"/>
    <w:rsid w:val="00E93450"/>
    <w:rsid w:val="00E942CD"/>
    <w:rsid w:val="00E946E3"/>
    <w:rsid w:val="00E96EBD"/>
    <w:rsid w:val="00E97720"/>
    <w:rsid w:val="00EA141C"/>
    <w:rsid w:val="00EA23EC"/>
    <w:rsid w:val="00EB3054"/>
    <w:rsid w:val="00F03E51"/>
    <w:rsid w:val="00F21225"/>
    <w:rsid w:val="00F245DD"/>
    <w:rsid w:val="00F32B03"/>
    <w:rsid w:val="00F36846"/>
    <w:rsid w:val="00F40887"/>
    <w:rsid w:val="00F50D3A"/>
    <w:rsid w:val="00F55733"/>
    <w:rsid w:val="00F570AF"/>
    <w:rsid w:val="00F67C6F"/>
    <w:rsid w:val="00F71C46"/>
    <w:rsid w:val="00F75EAF"/>
    <w:rsid w:val="00F8732E"/>
    <w:rsid w:val="00F915D7"/>
    <w:rsid w:val="00F9295B"/>
    <w:rsid w:val="00FA0335"/>
    <w:rsid w:val="00FA4522"/>
    <w:rsid w:val="00FA7D5A"/>
    <w:rsid w:val="00FB0D7E"/>
    <w:rsid w:val="00FB7A11"/>
    <w:rsid w:val="00FD1895"/>
    <w:rsid w:val="00FD2E9F"/>
    <w:rsid w:val="00FD5A5D"/>
    <w:rsid w:val="00FD5BEC"/>
    <w:rsid w:val="00FE3655"/>
    <w:rsid w:val="00FE46EA"/>
    <w:rsid w:val="00FE6BDA"/>
    <w:rsid w:val="26DB074B"/>
    <w:rsid w:val="3AC1157D"/>
    <w:rsid w:val="44504DEC"/>
    <w:rsid w:val="509A6F40"/>
    <w:rsid w:val="56393CD7"/>
    <w:rsid w:val="7293771B"/>
    <w:rsid w:val="760D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DD73A-A9AA-43BD-BBEA-FE9E6BB44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footer" w:uiPriority="99" w:unhideWhenUsed="1" w:qFormat="1"/>
    <w:lsdException w:name="caption" w:semiHidden="1" w:uiPriority="35" w:unhideWhenUsed="1" w:qFormat="1"/>
    <w:lsdException w:name="footnote reference" w:uiPriority="99"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Calibri" w:eastAsia="仿宋_GB2312" w:hAnsi="Calibri"/>
      <w:kern w:val="2"/>
      <w:sz w:val="32"/>
      <w:szCs w:val="22"/>
    </w:rPr>
  </w:style>
  <w:style w:type="paragraph" w:styleId="1">
    <w:name w:val="heading 1"/>
    <w:basedOn w:val="a0"/>
    <w:next w:val="a0"/>
    <w:link w:val="1Char"/>
    <w:qFormat/>
    <w:rsid w:val="00CD776F"/>
    <w:pPr>
      <w:keepNext/>
      <w:keepLines/>
      <w:spacing w:before="340" w:after="330" w:line="578" w:lineRule="auto"/>
      <w:outlineLvl w:val="0"/>
    </w:pPr>
    <w:rPr>
      <w:b/>
      <w:bCs/>
      <w:kern w:val="44"/>
      <w:sz w:val="44"/>
      <w:szCs w:val="44"/>
    </w:rPr>
  </w:style>
  <w:style w:type="paragraph" w:styleId="3">
    <w:name w:val="heading 3"/>
    <w:basedOn w:val="a0"/>
    <w:link w:val="3Char"/>
    <w:uiPriority w:val="9"/>
    <w:qFormat/>
    <w:rsid w:val="003B082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qFormat/>
    <w:pPr>
      <w:jc w:val="left"/>
    </w:pPr>
  </w:style>
  <w:style w:type="paragraph" w:styleId="a5">
    <w:name w:val="Balloon Text"/>
    <w:basedOn w:val="a0"/>
    <w:link w:val="Char0"/>
    <w:uiPriority w:val="99"/>
    <w:qFormat/>
    <w:rPr>
      <w:sz w:val="18"/>
      <w:szCs w:val="18"/>
    </w:rPr>
  </w:style>
  <w:style w:type="paragraph" w:styleId="a6">
    <w:name w:val="footer"/>
    <w:basedOn w:val="a0"/>
    <w:link w:val="Char1"/>
    <w:uiPriority w:val="99"/>
    <w:unhideWhenUsed/>
    <w:qFormat/>
    <w:pPr>
      <w:tabs>
        <w:tab w:val="center" w:pos="4153"/>
        <w:tab w:val="right" w:pos="8306"/>
      </w:tabs>
      <w:snapToGrid w:val="0"/>
      <w:jc w:val="left"/>
    </w:pPr>
    <w:rPr>
      <w:sz w:val="18"/>
      <w:szCs w:val="18"/>
    </w:rPr>
  </w:style>
  <w:style w:type="paragraph" w:styleId="a7">
    <w:name w:val="header"/>
    <w:basedOn w:val="a0"/>
    <w:link w:val="Char2"/>
    <w:pPr>
      <w:pBdr>
        <w:bottom w:val="single" w:sz="6" w:space="1" w:color="auto"/>
      </w:pBdr>
      <w:tabs>
        <w:tab w:val="center" w:pos="4153"/>
        <w:tab w:val="right" w:pos="8306"/>
      </w:tabs>
      <w:snapToGrid w:val="0"/>
      <w:jc w:val="center"/>
    </w:pPr>
    <w:rPr>
      <w:sz w:val="18"/>
      <w:szCs w:val="18"/>
    </w:rPr>
  </w:style>
  <w:style w:type="paragraph" w:styleId="a8">
    <w:name w:val="footnote text"/>
    <w:basedOn w:val="a0"/>
    <w:link w:val="Char3"/>
    <w:uiPriority w:val="99"/>
    <w:qFormat/>
    <w:pPr>
      <w:snapToGrid w:val="0"/>
      <w:jc w:val="left"/>
    </w:pPr>
    <w:rPr>
      <w:rFonts w:ascii="Times New Roman" w:eastAsia="宋体" w:hAnsi="Times New Roman"/>
      <w:sz w:val="18"/>
      <w:szCs w:val="18"/>
    </w:rPr>
  </w:style>
  <w:style w:type="paragraph" w:styleId="a9">
    <w:name w:val="annotation subject"/>
    <w:basedOn w:val="a4"/>
    <w:next w:val="a4"/>
    <w:link w:val="Char4"/>
    <w:qFormat/>
    <w:rPr>
      <w:b/>
      <w:bCs/>
    </w:rPr>
  </w:style>
  <w:style w:type="table" w:styleId="aa">
    <w:name w:val="Table Grid"/>
    <w:basedOn w:val="a2"/>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1"/>
    <w:qFormat/>
    <w:rPr>
      <w:sz w:val="21"/>
      <w:szCs w:val="21"/>
    </w:rPr>
  </w:style>
  <w:style w:type="character" w:styleId="ac">
    <w:name w:val="footnote reference"/>
    <w:uiPriority w:val="99"/>
    <w:qFormat/>
    <w:rPr>
      <w:vertAlign w:val="superscript"/>
    </w:rPr>
  </w:style>
  <w:style w:type="character" w:customStyle="1" w:styleId="Char2">
    <w:name w:val="页眉 Char"/>
    <w:basedOn w:val="a1"/>
    <w:link w:val="a7"/>
    <w:qFormat/>
    <w:rPr>
      <w:rFonts w:ascii="Calibri" w:eastAsia="仿宋_GB2312" w:hAnsi="Calibri"/>
      <w:kern w:val="2"/>
      <w:sz w:val="18"/>
      <w:szCs w:val="18"/>
    </w:rPr>
  </w:style>
  <w:style w:type="character" w:customStyle="1" w:styleId="Char0">
    <w:name w:val="批注框文本 Char"/>
    <w:basedOn w:val="a1"/>
    <w:link w:val="a5"/>
    <w:uiPriority w:val="99"/>
    <w:qFormat/>
    <w:rPr>
      <w:rFonts w:ascii="Calibri" w:eastAsia="仿宋_GB2312" w:hAnsi="Calibri"/>
      <w:kern w:val="2"/>
      <w:sz w:val="18"/>
      <w:szCs w:val="18"/>
    </w:rPr>
  </w:style>
  <w:style w:type="character" w:customStyle="1" w:styleId="Char3">
    <w:name w:val="脚注文本 Char"/>
    <w:link w:val="a8"/>
    <w:uiPriority w:val="99"/>
    <w:qFormat/>
    <w:rPr>
      <w:kern w:val="2"/>
      <w:sz w:val="18"/>
      <w:szCs w:val="18"/>
    </w:rPr>
  </w:style>
  <w:style w:type="character" w:customStyle="1" w:styleId="Char1">
    <w:name w:val="页脚 Char"/>
    <w:link w:val="a6"/>
    <w:uiPriority w:val="99"/>
    <w:qFormat/>
    <w:rPr>
      <w:rFonts w:ascii="Calibri" w:eastAsia="仿宋_GB2312" w:hAnsi="Calibri"/>
      <w:kern w:val="2"/>
      <w:sz w:val="18"/>
      <w:szCs w:val="18"/>
    </w:rPr>
  </w:style>
  <w:style w:type="character" w:customStyle="1" w:styleId="Char">
    <w:name w:val="批注文字 Char"/>
    <w:basedOn w:val="a1"/>
    <w:link w:val="a4"/>
    <w:rPr>
      <w:rFonts w:ascii="Calibri" w:eastAsia="仿宋_GB2312" w:hAnsi="Calibri"/>
      <w:kern w:val="2"/>
      <w:sz w:val="32"/>
      <w:szCs w:val="22"/>
    </w:rPr>
  </w:style>
  <w:style w:type="character" w:customStyle="1" w:styleId="Char4">
    <w:name w:val="批注主题 Char"/>
    <w:basedOn w:val="Char"/>
    <w:link w:val="a9"/>
    <w:qFormat/>
    <w:rPr>
      <w:rFonts w:ascii="Calibri" w:eastAsia="仿宋_GB2312" w:hAnsi="Calibri"/>
      <w:b/>
      <w:bCs/>
      <w:kern w:val="2"/>
      <w:sz w:val="32"/>
      <w:szCs w:val="22"/>
    </w:rPr>
  </w:style>
  <w:style w:type="paragraph" w:customStyle="1" w:styleId="ParaCharCharCharCharCharCharCharCharCharCharCharCharChar1Char">
    <w:name w:val="默认段落字体 Para Char Char Char Char Char Char Char Char Char Char Char Char Char1 Char"/>
    <w:basedOn w:val="ad"/>
    <w:autoRedefine/>
    <w:rsid w:val="00F570AF"/>
    <w:pPr>
      <w:shd w:val="clear" w:color="auto" w:fill="000080"/>
    </w:pPr>
    <w:rPr>
      <w:rFonts w:ascii="Tahoma" w:eastAsia="宋体" w:hAnsi="Tahoma"/>
      <w:sz w:val="24"/>
      <w:szCs w:val="24"/>
    </w:rPr>
  </w:style>
  <w:style w:type="paragraph" w:styleId="ad">
    <w:name w:val="Document Map"/>
    <w:basedOn w:val="a0"/>
    <w:link w:val="Char5"/>
    <w:rsid w:val="00F570AF"/>
    <w:rPr>
      <w:rFonts w:ascii="Microsoft YaHei UI" w:eastAsia="Microsoft YaHei UI"/>
      <w:sz w:val="18"/>
      <w:szCs w:val="18"/>
    </w:rPr>
  </w:style>
  <w:style w:type="character" w:customStyle="1" w:styleId="Char5">
    <w:name w:val="文档结构图 Char"/>
    <w:basedOn w:val="a1"/>
    <w:link w:val="ad"/>
    <w:rsid w:val="00F570AF"/>
    <w:rPr>
      <w:rFonts w:ascii="Microsoft YaHei UI" w:eastAsia="Microsoft YaHei UI" w:hAnsi="Calibri"/>
      <w:kern w:val="2"/>
      <w:sz w:val="18"/>
      <w:szCs w:val="18"/>
    </w:rPr>
  </w:style>
  <w:style w:type="character" w:styleId="ae">
    <w:name w:val="Hyperlink"/>
    <w:basedOn w:val="a1"/>
    <w:uiPriority w:val="99"/>
    <w:unhideWhenUsed/>
    <w:rsid w:val="00AC5C17"/>
    <w:rPr>
      <w:color w:val="0000FF"/>
      <w:u w:val="single"/>
    </w:rPr>
  </w:style>
  <w:style w:type="paragraph" w:styleId="HTML">
    <w:name w:val="HTML Preformatted"/>
    <w:basedOn w:val="a0"/>
    <w:link w:val="HTMLChar"/>
    <w:uiPriority w:val="99"/>
    <w:unhideWhenUsed/>
    <w:rsid w:val="00AA46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1"/>
    <w:link w:val="HTML"/>
    <w:uiPriority w:val="99"/>
    <w:rsid w:val="00AA46DC"/>
    <w:rPr>
      <w:rFonts w:ascii="宋体" w:hAnsi="宋体" w:cs="宋体"/>
      <w:sz w:val="24"/>
      <w:szCs w:val="24"/>
    </w:rPr>
  </w:style>
  <w:style w:type="character" w:customStyle="1" w:styleId="3Char">
    <w:name w:val="标题 3 Char"/>
    <w:basedOn w:val="a1"/>
    <w:link w:val="3"/>
    <w:uiPriority w:val="9"/>
    <w:rsid w:val="003B0827"/>
    <w:rPr>
      <w:rFonts w:ascii="宋体" w:hAnsi="宋体" w:cs="宋体"/>
      <w:b/>
      <w:bCs/>
      <w:sz w:val="27"/>
      <w:szCs w:val="27"/>
    </w:rPr>
  </w:style>
  <w:style w:type="character" w:customStyle="1" w:styleId="1Char">
    <w:name w:val="标题 1 Char"/>
    <w:basedOn w:val="a1"/>
    <w:link w:val="1"/>
    <w:rsid w:val="00CD776F"/>
    <w:rPr>
      <w:rFonts w:ascii="Calibri" w:eastAsia="仿宋_GB2312" w:hAnsi="Calibri"/>
      <w:b/>
      <w:bCs/>
      <w:kern w:val="44"/>
      <w:sz w:val="44"/>
      <w:szCs w:val="44"/>
    </w:rPr>
  </w:style>
  <w:style w:type="paragraph" w:customStyle="1" w:styleId="30">
    <w:name w:val="题3"/>
    <w:basedOn w:val="a0"/>
    <w:link w:val="3Char0"/>
    <w:qFormat/>
    <w:rsid w:val="005463A2"/>
    <w:pPr>
      <w:ind w:firstLine="420"/>
    </w:pPr>
    <w:rPr>
      <w:rFonts w:ascii="Times New Roman" w:eastAsia="宋体" w:hAnsi="Times New Roman"/>
      <w:sz w:val="21"/>
    </w:rPr>
  </w:style>
  <w:style w:type="character" w:customStyle="1" w:styleId="3Char0">
    <w:name w:val="题3 Char"/>
    <w:link w:val="30"/>
    <w:rsid w:val="005463A2"/>
    <w:rPr>
      <w:kern w:val="2"/>
      <w:sz w:val="21"/>
      <w:szCs w:val="22"/>
    </w:rPr>
  </w:style>
  <w:style w:type="paragraph" w:styleId="af">
    <w:name w:val="caption"/>
    <w:basedOn w:val="a0"/>
    <w:next w:val="a0"/>
    <w:uiPriority w:val="35"/>
    <w:unhideWhenUsed/>
    <w:qFormat/>
    <w:rsid w:val="005463A2"/>
    <w:rPr>
      <w:rFonts w:ascii="Cambria" w:eastAsia="黑体" w:hAnsi="Cambria"/>
      <w:sz w:val="20"/>
      <w:szCs w:val="20"/>
    </w:rPr>
  </w:style>
  <w:style w:type="paragraph" w:styleId="a">
    <w:name w:val="Normal (Web)"/>
    <w:basedOn w:val="a0"/>
    <w:uiPriority w:val="99"/>
    <w:rsid w:val="00422626"/>
    <w:pPr>
      <w:widowControl/>
      <w:numPr>
        <w:numId w:val="2"/>
      </w:numPr>
      <w:adjustRightInd w:val="0"/>
      <w:snapToGrid w:val="0"/>
      <w:spacing w:before="100" w:beforeAutospacing="1" w:after="100" w:afterAutospacing="1" w:line="360" w:lineRule="auto"/>
      <w:jc w:val="left"/>
    </w:pPr>
    <w:rPr>
      <w:rFonts w:ascii="宋体" w:eastAsia="宋体" w:hAnsi="宋体"/>
      <w:kern w:val="0"/>
      <w:sz w:val="24"/>
      <w:szCs w:val="24"/>
    </w:rPr>
  </w:style>
  <w:style w:type="paragraph" w:customStyle="1" w:styleId="31">
    <w:name w:val="标题3"/>
    <w:basedOn w:val="a0"/>
    <w:link w:val="3Char1"/>
    <w:qFormat/>
    <w:rsid w:val="00422626"/>
    <w:rPr>
      <w:rFonts w:ascii="Times New Roman" w:eastAsia="宋体" w:hAnsi="Times New Roman"/>
      <w:b/>
      <w:bCs/>
      <w:color w:val="000000"/>
      <w:sz w:val="28"/>
      <w:szCs w:val="28"/>
    </w:rPr>
  </w:style>
  <w:style w:type="character" w:customStyle="1" w:styleId="3Char1">
    <w:name w:val="标题3 Char"/>
    <w:link w:val="31"/>
    <w:rsid w:val="00422626"/>
    <w:rPr>
      <w:b/>
      <w:bCs/>
      <w:color w:val="000000"/>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94524">
      <w:bodyDiv w:val="1"/>
      <w:marLeft w:val="0"/>
      <w:marRight w:val="0"/>
      <w:marTop w:val="0"/>
      <w:marBottom w:val="0"/>
      <w:divBdr>
        <w:top w:val="none" w:sz="0" w:space="0" w:color="auto"/>
        <w:left w:val="none" w:sz="0" w:space="0" w:color="auto"/>
        <w:bottom w:val="none" w:sz="0" w:space="0" w:color="auto"/>
        <w:right w:val="none" w:sz="0" w:space="0" w:color="auto"/>
      </w:divBdr>
    </w:div>
    <w:div w:id="893736236">
      <w:bodyDiv w:val="1"/>
      <w:marLeft w:val="0"/>
      <w:marRight w:val="0"/>
      <w:marTop w:val="0"/>
      <w:marBottom w:val="0"/>
      <w:divBdr>
        <w:top w:val="none" w:sz="0" w:space="0" w:color="auto"/>
        <w:left w:val="none" w:sz="0" w:space="0" w:color="auto"/>
        <w:bottom w:val="none" w:sz="0" w:space="0" w:color="auto"/>
        <w:right w:val="none" w:sz="0" w:space="0" w:color="auto"/>
      </w:divBdr>
    </w:div>
    <w:div w:id="990986683">
      <w:bodyDiv w:val="1"/>
      <w:marLeft w:val="0"/>
      <w:marRight w:val="0"/>
      <w:marTop w:val="0"/>
      <w:marBottom w:val="0"/>
      <w:divBdr>
        <w:top w:val="none" w:sz="0" w:space="0" w:color="auto"/>
        <w:left w:val="none" w:sz="0" w:space="0" w:color="auto"/>
        <w:bottom w:val="none" w:sz="0" w:space="0" w:color="auto"/>
        <w:right w:val="none" w:sz="0" w:space="0" w:color="auto"/>
      </w:divBdr>
    </w:div>
    <w:div w:id="2086225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javascript:void(0)" TargetMode="External"/><Relationship Id="rId4" Type="http://schemas.openxmlformats.org/officeDocument/2006/relationships/styles" Target="styles.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C0EC6-E383-4487-A210-EE5CC89B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15</Pages>
  <Words>1234</Words>
  <Characters>7036</Characters>
  <Application>Microsoft Office Word</Application>
  <DocSecurity>0</DocSecurity>
  <Lines>58</Lines>
  <Paragraphs>16</Paragraphs>
  <ScaleCrop>false</ScaleCrop>
  <Company>www.360xt.cn</Company>
  <LinksUpToDate>false</LinksUpToDate>
  <CharactersWithSpaces>8254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422</cp:revision>
  <cp:lastPrinted>2020-11-24T03:31:00Z</cp:lastPrinted>
  <dcterms:created xsi:type="dcterms:W3CDTF">2020-11-20T04:44:00Z</dcterms:created>
  <dcterms:modified xsi:type="dcterms:W3CDTF">2021-12-10T07:37:00Z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